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43" w:rsidRDefault="00262143" w:rsidP="00262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591F39" w:rsidRPr="00262143" w:rsidRDefault="00591F39" w:rsidP="004804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A6CE5" w:rsidRPr="004A6CE5" w:rsidRDefault="004A6CE5" w:rsidP="004A6CE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A6CE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4A6CE5" w:rsidRPr="004A6CE5" w:rsidRDefault="004A6CE5" w:rsidP="004A6CE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A6CE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«ДЕТСКИЙ САД «ЖАЙНА» С. ВАЛЕРИК» </w:t>
      </w:r>
    </w:p>
    <w:p w:rsidR="004A6CE5" w:rsidRPr="004A6CE5" w:rsidRDefault="004A6CE5" w:rsidP="004A6CE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A6CE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АЧХОЙ-МАРТАНОВСКОГО МУНИЦИПАЛЬНОГО РАЙОНА</w:t>
      </w:r>
    </w:p>
    <w:p w:rsidR="004A6CE5" w:rsidRPr="004A6CE5" w:rsidRDefault="004A6CE5" w:rsidP="004A6CE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4A6CE5" w:rsidRDefault="00262143" w:rsidP="004A6C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Pr="00591F39" w:rsidRDefault="00591F39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262143"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ПУБЛИЧНЫЙ ДОКЛАД </w:t>
      </w: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  <w:r w:rsidRPr="00262143"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  <w:t>заведующего</w:t>
      </w:r>
      <w:r w:rsidRPr="00262143">
        <w:rPr>
          <w:rFonts w:ascii="Times New Roman" w:eastAsia="Calibri" w:hAnsi="Times New Roman" w:cs="Times New Roman"/>
          <w:b/>
          <w:i/>
          <w:sz w:val="36"/>
          <w:szCs w:val="28"/>
        </w:rPr>
        <w:t xml:space="preserve"> </w:t>
      </w:r>
      <w:r w:rsidR="004A6CE5"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о результатах деятельности </w:t>
      </w:r>
    </w:p>
    <w:p w:rsidR="004A6CE5" w:rsidRDefault="00262143" w:rsidP="00262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262143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Муниципального бюджетного дошкольного образовательного </w:t>
      </w:r>
    </w:p>
    <w:p w:rsidR="004A6CE5" w:rsidRDefault="00262143" w:rsidP="004A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262143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учреждения «Детский сад </w:t>
      </w: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«</w:t>
      </w:r>
      <w:proofErr w:type="spellStart"/>
      <w:r w:rsidR="004A6CE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Жайна</w:t>
      </w:r>
      <w:proofErr w:type="spellEnd"/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» с. </w:t>
      </w:r>
      <w:proofErr w:type="spellStart"/>
      <w:r w:rsidR="007F62BF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Валерик</w:t>
      </w:r>
      <w:proofErr w:type="spellEnd"/>
      <w:r w:rsidR="007F62BF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»</w:t>
      </w:r>
      <w:r w:rsidRPr="00262143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</w:t>
      </w:r>
    </w:p>
    <w:p w:rsidR="00262143" w:rsidRPr="00262143" w:rsidRDefault="007F62BF" w:rsidP="00262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Ачхой-Мартановского</w:t>
      </w:r>
      <w:proofErr w:type="spellEnd"/>
      <w:r w:rsidR="004A6CE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муниципального района</w:t>
      </w:r>
    </w:p>
    <w:p w:rsidR="00262143" w:rsidRPr="00262143" w:rsidRDefault="00AF1703" w:rsidP="00262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за 2021-2022</w:t>
      </w:r>
      <w:r w:rsidR="00262143" w:rsidRPr="00262143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учебный год</w:t>
      </w: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F1703" w:rsidRDefault="00AF170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F1703" w:rsidRDefault="00AF170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804BA" w:rsidRPr="00262143" w:rsidRDefault="004804BA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2143" w:rsidRPr="00591F39" w:rsidRDefault="00262143" w:rsidP="002621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Pr="00591F39" w:rsidRDefault="00095C45" w:rsidP="002621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1F39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7F62BF" w:rsidRPr="00591F39">
        <w:rPr>
          <w:rFonts w:ascii="Times New Roman" w:eastAsia="Calibri" w:hAnsi="Times New Roman" w:cs="Times New Roman"/>
          <w:sz w:val="28"/>
          <w:szCs w:val="28"/>
        </w:rPr>
        <w:t>Валерик</w:t>
      </w:r>
      <w:r w:rsidR="00AF1703">
        <w:rPr>
          <w:rFonts w:ascii="Times New Roman" w:eastAsia="Calibri" w:hAnsi="Times New Roman" w:cs="Times New Roman"/>
          <w:sz w:val="28"/>
          <w:szCs w:val="28"/>
        </w:rPr>
        <w:t>-2021</w:t>
      </w:r>
    </w:p>
    <w:p w:rsidR="00591F39" w:rsidRDefault="00591F39" w:rsidP="002621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Pr="00591F39" w:rsidRDefault="00591F39" w:rsidP="002621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родители, </w:t>
      </w:r>
    </w:p>
    <w:p w:rsidR="00262143" w:rsidRPr="00262143" w:rsidRDefault="00262143" w:rsidP="00262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>коллеги, друзья нашего детского сада!</w:t>
      </w:r>
    </w:p>
    <w:p w:rsidR="00262143" w:rsidRPr="00262143" w:rsidRDefault="00262143" w:rsidP="00CF398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Предлагаем Вашему вниманию Публичный доклад, в котором подводятся итоги деятельности муниципального бюджетного дошкольного образовательного учреж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r w:rsidR="00CF398D">
        <w:rPr>
          <w:rFonts w:ascii="Times New Roman" w:eastAsia="Times New Roman" w:hAnsi="Times New Roman" w:cs="Arial"/>
          <w:sz w:val="28"/>
          <w:szCs w:val="24"/>
          <w:lang w:eastAsia="ru-RU"/>
        </w:rPr>
        <w:t>«Детский сад «</w:t>
      </w:r>
      <w:proofErr w:type="spellStart"/>
      <w:r w:rsidR="00CF398D">
        <w:rPr>
          <w:rFonts w:ascii="Times New Roman" w:eastAsia="Times New Roman" w:hAnsi="Times New Roman" w:cs="Arial"/>
          <w:sz w:val="28"/>
          <w:szCs w:val="24"/>
          <w:lang w:eastAsia="ru-RU"/>
        </w:rPr>
        <w:t>Жайна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с.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Валерик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Ачхой-Мартановского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муниципального района»</w:t>
      </w:r>
      <w:r w:rsid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r w:rsidR="00AF1703">
        <w:rPr>
          <w:rFonts w:ascii="Times New Roman" w:eastAsia="Calibri" w:hAnsi="Times New Roman" w:cs="Times New Roman"/>
          <w:sz w:val="28"/>
          <w:szCs w:val="28"/>
        </w:rPr>
        <w:t>за 2021 – 2022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учебный год.  Очень надеемся, что информация, представленная в докладе, будет интересна и полезна. Публичный доклад – средство обеспечения информационной открытости и прозрачности работы МБДОУ </w:t>
      </w:r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«Детский сад «</w:t>
      </w:r>
      <w:proofErr w:type="spellStart"/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Жайна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с.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Валерик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Ачхой-Мартановского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муниципа</w:t>
      </w:r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льного района</w:t>
      </w:r>
      <w:r w:rsidR="00095C45">
        <w:rPr>
          <w:rFonts w:ascii="Times New Roman" w:eastAsia="Calibri" w:hAnsi="Times New Roman" w:cs="Times New Roman"/>
          <w:sz w:val="28"/>
          <w:szCs w:val="28"/>
        </w:rPr>
        <w:t>.</w:t>
      </w:r>
      <w:r w:rsidR="00095C45" w:rsidRPr="0026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143">
        <w:rPr>
          <w:rFonts w:ascii="Times New Roman" w:eastAsia="Calibri" w:hAnsi="Times New Roman" w:cs="Times New Roman"/>
          <w:sz w:val="28"/>
          <w:szCs w:val="28"/>
        </w:rPr>
        <w:t>Настоящий доклад подготовлен на основе контрольно-аналит</w:t>
      </w:r>
      <w:r w:rsidR="00AF1703">
        <w:rPr>
          <w:rFonts w:ascii="Times New Roman" w:eastAsia="Calibri" w:hAnsi="Times New Roman" w:cs="Times New Roman"/>
          <w:sz w:val="28"/>
          <w:szCs w:val="28"/>
        </w:rPr>
        <w:t>ической деятельности ДОУ за 2021 - 2022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262143" w:rsidRPr="00095C45" w:rsidRDefault="00262143" w:rsidP="00CF398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С уважением заведующий </w:t>
      </w:r>
      <w:r w:rsidR="007F62BF" w:rsidRPr="00262143">
        <w:rPr>
          <w:rFonts w:ascii="Times New Roman" w:eastAsia="Calibri" w:hAnsi="Times New Roman" w:cs="Times New Roman"/>
          <w:sz w:val="28"/>
          <w:szCs w:val="28"/>
        </w:rPr>
        <w:t xml:space="preserve">МБДОУ </w:t>
      </w:r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«Детский сад «</w:t>
      </w:r>
      <w:proofErr w:type="spellStart"/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жайна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с.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Валерик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Ачхой-Март</w:t>
      </w:r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ановского</w:t>
      </w:r>
      <w:proofErr w:type="spellEnd"/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муниципального района</w:t>
      </w:r>
      <w:r w:rsid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proofErr w:type="spellStart"/>
      <w:r w:rsidR="00ED30A2">
        <w:rPr>
          <w:rFonts w:ascii="Times New Roman" w:eastAsia="Calibri" w:hAnsi="Times New Roman" w:cs="Times New Roman"/>
          <w:sz w:val="28"/>
          <w:szCs w:val="28"/>
        </w:rPr>
        <w:t>Хамзаева</w:t>
      </w:r>
      <w:proofErr w:type="spellEnd"/>
      <w:r w:rsidR="00ED3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D30A2">
        <w:rPr>
          <w:rFonts w:ascii="Times New Roman" w:eastAsia="Calibri" w:hAnsi="Times New Roman" w:cs="Times New Roman"/>
          <w:sz w:val="28"/>
          <w:szCs w:val="28"/>
        </w:rPr>
        <w:t>Хава</w:t>
      </w:r>
      <w:proofErr w:type="spellEnd"/>
      <w:r w:rsidR="00ED30A2">
        <w:rPr>
          <w:rFonts w:ascii="Times New Roman" w:eastAsia="Calibri" w:hAnsi="Times New Roman" w:cs="Times New Roman"/>
          <w:sz w:val="28"/>
          <w:szCs w:val="28"/>
        </w:rPr>
        <w:t xml:space="preserve"> Исаевна</w:t>
      </w:r>
      <w:r w:rsidR="00095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143" w:rsidRPr="00262143" w:rsidRDefault="00262143" w:rsidP="00CF398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Введение: Публичный доклад муниципального бюджетного дошкольного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образовательного</w:t>
      </w:r>
      <w:r w:rsidR="00ED30A2">
        <w:rPr>
          <w:rFonts w:ascii="Times New Roman" w:eastAsia="Calibri" w:hAnsi="Times New Roman" w:cs="Times New Roman"/>
          <w:sz w:val="28"/>
          <w:szCs w:val="28"/>
        </w:rPr>
        <w:t>учреждения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«Детский сад «</w:t>
      </w:r>
      <w:proofErr w:type="spellStart"/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Жайна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с.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Валерик</w:t>
      </w:r>
      <w:proofErr w:type="spellEnd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» </w:t>
      </w:r>
      <w:proofErr w:type="spellStart"/>
      <w:r w:rsidR="007F62BF" w:rsidRPr="007F62BF">
        <w:rPr>
          <w:rFonts w:ascii="Times New Roman" w:eastAsia="Times New Roman" w:hAnsi="Times New Roman" w:cs="Arial"/>
          <w:sz w:val="28"/>
          <w:szCs w:val="24"/>
          <w:lang w:eastAsia="ru-RU"/>
        </w:rPr>
        <w:t>Ачхой-Март</w:t>
      </w:r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>ановского</w:t>
      </w:r>
      <w:proofErr w:type="spellEnd"/>
      <w:r w:rsidR="00ED30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муниципального района</w:t>
      </w:r>
      <w:r w:rsidR="007F62B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(Далее – ДОУ) подготовлен в соответствии с рекомендациями Департамента стратегического развития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России по подготовке Публичных докладов образовательных учреждений от 28.10.2010 № 13-312 и отражает состояние дел в учреждении и рез</w:t>
      </w:r>
      <w:r w:rsidR="00AF1703">
        <w:rPr>
          <w:rFonts w:ascii="Times New Roman" w:eastAsia="Calibri" w:hAnsi="Times New Roman" w:cs="Times New Roman"/>
          <w:sz w:val="28"/>
          <w:szCs w:val="28"/>
        </w:rPr>
        <w:t>ультаты его деятельности за 2021-2022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учебный год. </w:t>
      </w:r>
    </w:p>
    <w:p w:rsidR="00262143" w:rsidRPr="00E242A3" w:rsidRDefault="00262143" w:rsidP="00CF398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E242A3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Основными целями Публичного доклада являются: </w:t>
      </w:r>
    </w:p>
    <w:p w:rsidR="00262143" w:rsidRPr="00262143" w:rsidRDefault="00262143" w:rsidP="00CF398D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262143" w:rsidRPr="00262143" w:rsidRDefault="00262143" w:rsidP="00CF398D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обеспечение прозрачности функционирования образовательного учреждения; </w:t>
      </w:r>
    </w:p>
    <w:p w:rsidR="00262143" w:rsidRPr="00095C45" w:rsidRDefault="00262143" w:rsidP="00CF398D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информирование потребителей образовательных услуг о приоритетных направлениях развития ДОУ планируемых мероприятиях и ожи</w:t>
      </w:r>
      <w:r w:rsidR="00095C45">
        <w:rPr>
          <w:rFonts w:ascii="Times New Roman" w:eastAsia="Calibri" w:hAnsi="Times New Roman" w:cs="Times New Roman"/>
          <w:sz w:val="28"/>
          <w:szCs w:val="28"/>
        </w:rPr>
        <w:t>даемых результатах деятельности.</w:t>
      </w:r>
    </w:p>
    <w:p w:rsidR="00262143" w:rsidRPr="00262143" w:rsidRDefault="00262143" w:rsidP="00CF398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bCs/>
          <w:sz w:val="28"/>
          <w:szCs w:val="28"/>
        </w:rPr>
        <w:t>Общая характеристика учреждения.</w:t>
      </w:r>
    </w:p>
    <w:p w:rsidR="007F62BF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</w:t>
      </w:r>
      <w:r w:rsidR="00095C45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учреждения: </w:t>
      </w:r>
      <w:r w:rsidR="007F62BF" w:rsidRPr="00F51A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  </w:t>
      </w:r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«Детский </w:t>
      </w:r>
      <w:r w:rsidR="007F62BF" w:rsidRPr="00F51A13">
        <w:rPr>
          <w:rFonts w:ascii="Times New Roman" w:eastAsia="Times New Roman" w:hAnsi="Times New Roman" w:cs="Times New Roman"/>
          <w:sz w:val="28"/>
          <w:szCs w:val="28"/>
        </w:rPr>
        <w:t>сад «</w:t>
      </w:r>
      <w:proofErr w:type="spellStart"/>
      <w:r w:rsidR="00ED30A2">
        <w:rPr>
          <w:rFonts w:ascii="Times New Roman" w:eastAsia="Times New Roman" w:hAnsi="Times New Roman" w:cs="Times New Roman"/>
          <w:sz w:val="28"/>
          <w:szCs w:val="28"/>
        </w:rPr>
        <w:t>Жайна</w:t>
      </w:r>
      <w:proofErr w:type="spellEnd"/>
      <w:r w:rsidR="007F62BF" w:rsidRPr="00F51A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F62B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F62BF">
        <w:rPr>
          <w:rFonts w:ascii="Times New Roman" w:eastAsia="Times New Roman" w:hAnsi="Times New Roman" w:cs="Times New Roman"/>
          <w:sz w:val="28"/>
          <w:szCs w:val="28"/>
        </w:rPr>
        <w:t>Валерик</w:t>
      </w:r>
      <w:proofErr w:type="spellEnd"/>
      <w:proofErr w:type="gramEnd"/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7F62BF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7F62BF"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F62BF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Сокращенное наименование: 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МБДОУ </w:t>
      </w:r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«Детский </w:t>
      </w:r>
      <w:r w:rsidR="007F62BF" w:rsidRPr="00F51A13">
        <w:rPr>
          <w:rFonts w:ascii="Times New Roman" w:eastAsia="Times New Roman" w:hAnsi="Times New Roman" w:cs="Times New Roman"/>
          <w:sz w:val="28"/>
          <w:szCs w:val="28"/>
        </w:rPr>
        <w:t>сад «</w:t>
      </w:r>
      <w:proofErr w:type="spellStart"/>
      <w:r w:rsidR="00ED30A2">
        <w:rPr>
          <w:rFonts w:ascii="Times New Roman" w:eastAsia="Times New Roman" w:hAnsi="Times New Roman" w:cs="Times New Roman"/>
          <w:sz w:val="28"/>
          <w:szCs w:val="28"/>
        </w:rPr>
        <w:t>Жайна</w:t>
      </w:r>
      <w:proofErr w:type="spellEnd"/>
      <w:r w:rsidR="007F62BF" w:rsidRPr="00F51A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7F62BF">
        <w:rPr>
          <w:rFonts w:ascii="Times New Roman" w:eastAsia="Times New Roman" w:hAnsi="Times New Roman" w:cs="Times New Roman"/>
          <w:sz w:val="28"/>
          <w:szCs w:val="28"/>
        </w:rPr>
        <w:t>Валерик</w:t>
      </w:r>
      <w:proofErr w:type="spellEnd"/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7F62BF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7F62BF"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5C45" w:rsidRPr="007F62BF" w:rsidRDefault="00262143" w:rsidP="00CF3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Лицензия на образовательную деятельность: </w:t>
      </w:r>
      <w:r w:rsidR="007F62BF">
        <w:rPr>
          <w:rFonts w:ascii="Times New Roman" w:hAnsi="Times New Roman"/>
          <w:sz w:val="28"/>
          <w:szCs w:val="28"/>
        </w:rPr>
        <w:t xml:space="preserve">Лицензия </w:t>
      </w:r>
      <w:r w:rsidR="00AF1703">
        <w:rPr>
          <w:rFonts w:ascii="Times New Roman" w:hAnsi="Times New Roman"/>
          <w:sz w:val="28"/>
          <w:szCs w:val="28"/>
        </w:rPr>
        <w:t xml:space="preserve">- </w:t>
      </w:r>
      <w:r w:rsidR="007F62BF">
        <w:rPr>
          <w:rFonts w:ascii="Times New Roman" w:hAnsi="Times New Roman"/>
          <w:color w:val="000000"/>
          <w:sz w:val="28"/>
          <w:szCs w:val="28"/>
        </w:rPr>
        <w:t xml:space="preserve"> регистрационный номер </w:t>
      </w:r>
      <w:r w:rsidR="00AF1703">
        <w:rPr>
          <w:rFonts w:ascii="Times New Roman" w:hAnsi="Times New Roman"/>
          <w:color w:val="000000"/>
          <w:sz w:val="28"/>
          <w:szCs w:val="28"/>
        </w:rPr>
        <w:t>№074 от 15.03.2022</w:t>
      </w:r>
    </w:p>
    <w:p w:rsidR="00095C45" w:rsidRDefault="007F62BF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</w:t>
      </w:r>
      <w:r w:rsidRPr="00F51A13">
        <w:rPr>
          <w:rFonts w:ascii="Times New Roman" w:eastAsia="Times New Roman" w:hAnsi="Times New Roman" w:cs="Times New Roman"/>
          <w:sz w:val="28"/>
          <w:szCs w:val="28"/>
        </w:rPr>
        <w:t>сад «</w:t>
      </w:r>
      <w:proofErr w:type="spellStart"/>
      <w:r w:rsidR="00344290">
        <w:rPr>
          <w:rFonts w:ascii="Times New Roman" w:eastAsia="Times New Roman" w:hAnsi="Times New Roman" w:cs="Times New Roman"/>
          <w:sz w:val="28"/>
          <w:szCs w:val="28"/>
        </w:rPr>
        <w:t>Жайна</w:t>
      </w:r>
      <w:proofErr w:type="spellEnd"/>
      <w:r w:rsidRPr="00F51A1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62143" w:rsidRPr="00262143">
        <w:rPr>
          <w:rFonts w:ascii="Times New Roman" w:eastAsia="Calibri" w:hAnsi="Times New Roman" w:cs="Times New Roman"/>
          <w:sz w:val="28"/>
          <w:szCs w:val="28"/>
        </w:rPr>
        <w:t xml:space="preserve">является юридическим лицом, расположено по адресу: </w:t>
      </w:r>
      <w:r w:rsidRPr="003A1D70">
        <w:rPr>
          <w:rFonts w:ascii="Times New Roman" w:eastAsia="Times New Roman" w:hAnsi="Times New Roman"/>
          <w:sz w:val="28"/>
          <w:szCs w:val="28"/>
        </w:rPr>
        <w:t>36660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3A1D70">
        <w:rPr>
          <w:rFonts w:ascii="Times New Roman" w:eastAsia="Times New Roman" w:hAnsi="Times New Roman"/>
          <w:sz w:val="28"/>
          <w:szCs w:val="28"/>
        </w:rPr>
        <w:t xml:space="preserve">, Россия, ЧР, </w:t>
      </w:r>
      <w:proofErr w:type="spellStart"/>
      <w:r w:rsidRPr="003A1D70">
        <w:rPr>
          <w:rFonts w:ascii="Times New Roman" w:eastAsia="Times New Roman" w:hAnsi="Times New Roman"/>
          <w:sz w:val="28"/>
          <w:szCs w:val="28"/>
        </w:rPr>
        <w:t>Ачхой-Мартановский</w:t>
      </w:r>
      <w:proofErr w:type="spellEnd"/>
      <w:r w:rsidRPr="003A1D70">
        <w:rPr>
          <w:rFonts w:ascii="Times New Roman" w:eastAsia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Валерик</w:t>
      </w:r>
      <w:proofErr w:type="spellEnd"/>
      <w:r w:rsidRPr="003A1D70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344290">
        <w:rPr>
          <w:rFonts w:ascii="Times New Roman" w:eastAsia="Times New Roman" w:hAnsi="Times New Roman"/>
          <w:sz w:val="28"/>
          <w:szCs w:val="28"/>
        </w:rPr>
        <w:t>Степная</w:t>
      </w:r>
      <w:r w:rsidRPr="003A1D70">
        <w:rPr>
          <w:rFonts w:ascii="Times New Roman" w:eastAsia="Times New Roman" w:hAnsi="Times New Roman"/>
          <w:sz w:val="28"/>
          <w:szCs w:val="28"/>
        </w:rPr>
        <w:t xml:space="preserve">, </w:t>
      </w:r>
      <w:r w:rsidR="00344290">
        <w:rPr>
          <w:rFonts w:ascii="Times New Roman" w:eastAsia="Times New Roman" w:hAnsi="Times New Roman"/>
          <w:sz w:val="28"/>
          <w:szCs w:val="28"/>
        </w:rPr>
        <w:t>33</w:t>
      </w:r>
      <w:r w:rsidR="00095C4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91F39" w:rsidRDefault="00591F39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Pr="00262143" w:rsidRDefault="00095C45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Заведующий </w:t>
      </w:r>
      <w:r w:rsidR="00262143" w:rsidRPr="00262143">
        <w:rPr>
          <w:rFonts w:ascii="Times New Roman" w:eastAsia="Calibri" w:hAnsi="Times New Roman" w:cs="Times New Roman"/>
          <w:b/>
          <w:sz w:val="28"/>
          <w:szCs w:val="28"/>
        </w:rPr>
        <w:t>ДОУ:</w:t>
      </w:r>
      <w:r w:rsidR="00E24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4290">
        <w:rPr>
          <w:rFonts w:ascii="Times New Roman" w:eastAsia="Calibri" w:hAnsi="Times New Roman" w:cs="Times New Roman"/>
          <w:sz w:val="28"/>
          <w:szCs w:val="28"/>
        </w:rPr>
        <w:t>Хамзаева</w:t>
      </w:r>
      <w:proofErr w:type="spellEnd"/>
      <w:r w:rsidR="00344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4290">
        <w:rPr>
          <w:rFonts w:ascii="Times New Roman" w:eastAsia="Calibri" w:hAnsi="Times New Roman" w:cs="Times New Roman"/>
          <w:sz w:val="28"/>
          <w:szCs w:val="28"/>
        </w:rPr>
        <w:t>Хава</w:t>
      </w:r>
      <w:proofErr w:type="spellEnd"/>
      <w:r w:rsidR="00344290">
        <w:rPr>
          <w:rFonts w:ascii="Times New Roman" w:eastAsia="Calibri" w:hAnsi="Times New Roman" w:cs="Times New Roman"/>
          <w:sz w:val="28"/>
          <w:szCs w:val="28"/>
        </w:rPr>
        <w:t xml:space="preserve"> Исаевна</w:t>
      </w:r>
      <w:r w:rsidR="007F62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143" w:rsidRPr="00262143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Телефон:</w:t>
      </w:r>
      <w:r w:rsidRPr="00262143">
        <w:rPr>
          <w:rFonts w:ascii="Times New Roman" w:eastAsia="Calibri" w:hAnsi="Times New Roman" w:cs="Times New Roman"/>
          <w:b/>
          <w:sz w:val="28"/>
          <w:szCs w:val="28"/>
        </w:rPr>
        <w:t>  </w:t>
      </w:r>
      <w:r w:rsidR="00095C45" w:rsidRPr="00095C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C45" w:rsidRPr="00095C45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3442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5C45" w:rsidRPr="0009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29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095C45" w:rsidRPr="0009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290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095C45" w:rsidRPr="0009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2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62B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262143" w:rsidRPr="00262143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Сайт:</w:t>
      </w:r>
      <w:r w:rsidRPr="00262143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290">
        <w:rPr>
          <w:rFonts w:ascii="Times New Roman" w:hAnsi="Times New Roman"/>
          <w:sz w:val="28"/>
          <w:szCs w:val="28"/>
        </w:rPr>
        <w:t xml:space="preserve"> </w:t>
      </w:r>
      <w:r w:rsidR="00344290" w:rsidRPr="0034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https://do95/ru</w:t>
      </w:r>
    </w:p>
    <w:p w:rsidR="00591F39" w:rsidRPr="00591F39" w:rsidRDefault="00262143" w:rsidP="00591F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34429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62143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34429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hyperlink r:id="rId6" w:history="1">
        <w:r w:rsidR="00591F39" w:rsidRPr="00FE4C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Khamzaeva</w:t>
        </w:r>
        <w:r w:rsidR="00591F39" w:rsidRPr="00FE4CF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1993@</w:t>
        </w:r>
        <w:r w:rsidR="00591F39" w:rsidRPr="00FE4C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591F39" w:rsidRPr="00FE4CF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91F39" w:rsidRPr="00FE4C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7F62BF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Учредителем ДОУ является: </w:t>
      </w:r>
      <w:r w:rsidRPr="00262143">
        <w:rPr>
          <w:rFonts w:ascii="Times New Roman" w:eastAsia="Calibri" w:hAnsi="Times New Roman" w:cs="Times New Roman"/>
          <w:sz w:val="28"/>
          <w:szCs w:val="28"/>
        </w:rPr>
        <w:t>Муниципальное учреждение «</w:t>
      </w:r>
      <w:r w:rsidR="007F62BF">
        <w:rPr>
          <w:rFonts w:ascii="Times New Roman" w:eastAsia="Calibri" w:hAnsi="Times New Roman" w:cs="Times New Roman"/>
          <w:sz w:val="28"/>
          <w:szCs w:val="28"/>
        </w:rPr>
        <w:t xml:space="preserve">Отдел дошкольного образования» </w:t>
      </w:r>
      <w:proofErr w:type="spellStart"/>
      <w:r w:rsidR="007F62BF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="007F6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290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7F62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2143" w:rsidRPr="00262143" w:rsidRDefault="00344290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ДОУ функционирует с августа</w:t>
      </w:r>
      <w:r w:rsidR="00262143" w:rsidRPr="0026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0970" w:rsidRPr="00BD097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262143" w:rsidRPr="00BD0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143" w:rsidRPr="00262143">
        <w:rPr>
          <w:rFonts w:ascii="Times New Roman" w:eastAsia="Calibri" w:hAnsi="Times New Roman" w:cs="Times New Roman"/>
          <w:sz w:val="28"/>
          <w:szCs w:val="28"/>
        </w:rPr>
        <w:t>года, в режиме 5 дней в неделю, с графиком работы с 07:00 до 19:00, выходные дни: суббота, воскресенье и праздничные дни.</w:t>
      </w:r>
    </w:p>
    <w:p w:rsidR="00262143" w:rsidRPr="00262143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Детский сад рассчитан на</w:t>
      </w:r>
      <w:r w:rsidRPr="00BD097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344290">
        <w:rPr>
          <w:rFonts w:ascii="Times New Roman" w:eastAsia="Calibri" w:hAnsi="Times New Roman" w:cs="Times New Roman"/>
          <w:sz w:val="28"/>
          <w:szCs w:val="28"/>
        </w:rPr>
        <w:t>54</w:t>
      </w:r>
      <w:r w:rsidRPr="00BD0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143">
        <w:rPr>
          <w:rFonts w:ascii="Times New Roman" w:eastAsia="Calibri" w:hAnsi="Times New Roman" w:cs="Times New Roman"/>
          <w:sz w:val="28"/>
          <w:szCs w:val="28"/>
        </w:rPr>
        <w:t>мест</w:t>
      </w:r>
      <w:r w:rsidR="007F62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62BF" w:rsidRDefault="00AF170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2021– 2022</w:t>
      </w:r>
      <w:r w:rsidR="00262143"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 в ДОУ функционировало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262143"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</w:t>
      </w:r>
      <w:r w:rsidR="007F62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</w:p>
    <w:tbl>
      <w:tblPr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5"/>
        <w:gridCol w:w="1778"/>
        <w:gridCol w:w="1701"/>
        <w:gridCol w:w="1340"/>
      </w:tblGrid>
      <w:tr w:rsidR="007F62BF" w:rsidRPr="00BE46A6" w:rsidTr="0082560D">
        <w:trPr>
          <w:trHeight w:val="285"/>
          <w:jc w:val="right"/>
        </w:trPr>
        <w:tc>
          <w:tcPr>
            <w:tcW w:w="567" w:type="dxa"/>
            <w:vMerge w:val="restart"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F62BF" w:rsidRPr="00BE46A6" w:rsidTr="0082560D">
        <w:trPr>
          <w:trHeight w:val="206"/>
          <w:jc w:val="right"/>
        </w:trPr>
        <w:tc>
          <w:tcPr>
            <w:tcW w:w="567" w:type="dxa"/>
            <w:vMerge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конец года</w:t>
            </w:r>
          </w:p>
        </w:tc>
      </w:tr>
      <w:tr w:rsidR="00344290" w:rsidRPr="00BE46A6" w:rsidTr="0082560D">
        <w:trPr>
          <w:trHeight w:val="206"/>
          <w:jc w:val="right"/>
        </w:trPr>
        <w:tc>
          <w:tcPr>
            <w:tcW w:w="567" w:type="dxa"/>
          </w:tcPr>
          <w:p w:rsidR="00344290" w:rsidRPr="00344290" w:rsidRDefault="00344290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344290" w:rsidRPr="00344290" w:rsidRDefault="00AF1703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 (от 3 до 4</w:t>
            </w:r>
            <w:r w:rsidR="00344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344290" w:rsidRPr="00344290" w:rsidRDefault="00344290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44290" w:rsidRPr="0055386E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6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</w:tcPr>
          <w:p w:rsidR="00344290" w:rsidRPr="0055386E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6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7F62BF" w:rsidRPr="00BE46A6" w:rsidTr="0082560D">
        <w:trPr>
          <w:trHeight w:val="565"/>
          <w:jc w:val="right"/>
        </w:trPr>
        <w:tc>
          <w:tcPr>
            <w:tcW w:w="567" w:type="dxa"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7F62BF" w:rsidRPr="001811AB" w:rsidRDefault="00344290" w:rsidP="00CF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Младшая группа</w:t>
            </w:r>
            <w:r w:rsidR="007F62BF" w:rsidRPr="001811A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AF170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F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3 до 4 лет)</w:t>
            </w:r>
          </w:p>
        </w:tc>
        <w:tc>
          <w:tcPr>
            <w:tcW w:w="1778" w:type="dxa"/>
          </w:tcPr>
          <w:p w:rsidR="007F62BF" w:rsidRPr="001811AB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7F6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7F62BF" w:rsidRPr="00BE46A6" w:rsidTr="0082560D">
        <w:trPr>
          <w:jc w:val="right"/>
        </w:trPr>
        <w:tc>
          <w:tcPr>
            <w:tcW w:w="567" w:type="dxa"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7F62BF" w:rsidRPr="001811AB" w:rsidRDefault="00344290" w:rsidP="00CF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Средняя группа</w:t>
            </w:r>
            <w:r w:rsidR="007F62BF" w:rsidRPr="001811A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AF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от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4 до 5 лет)</w:t>
            </w:r>
          </w:p>
        </w:tc>
        <w:tc>
          <w:tcPr>
            <w:tcW w:w="1778" w:type="dxa"/>
          </w:tcPr>
          <w:p w:rsidR="007F62BF" w:rsidRPr="001811AB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7F6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7F6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</w:tr>
      <w:tr w:rsidR="007F62BF" w:rsidRPr="00BE46A6" w:rsidTr="0082560D">
        <w:trPr>
          <w:jc w:val="right"/>
        </w:trPr>
        <w:tc>
          <w:tcPr>
            <w:tcW w:w="567" w:type="dxa"/>
          </w:tcPr>
          <w:p w:rsidR="007F62BF" w:rsidRPr="00BE46A6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7F62BF" w:rsidRPr="00C12A67" w:rsidRDefault="0055386E" w:rsidP="00CF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Старшая группа</w:t>
            </w:r>
            <w:r w:rsidR="00AF170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AF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от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5 до 6 лет)</w:t>
            </w:r>
          </w:p>
        </w:tc>
        <w:tc>
          <w:tcPr>
            <w:tcW w:w="1778" w:type="dxa"/>
          </w:tcPr>
          <w:p w:rsidR="007F62BF" w:rsidRPr="001811AB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7F6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F6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r w:rsidR="007F62BF" w:rsidRPr="00181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7F62BF" w:rsidRPr="00BE46A6" w:rsidTr="0082560D">
        <w:trPr>
          <w:jc w:val="right"/>
        </w:trPr>
        <w:tc>
          <w:tcPr>
            <w:tcW w:w="5382" w:type="dxa"/>
            <w:gridSpan w:val="2"/>
          </w:tcPr>
          <w:p w:rsidR="007F62BF" w:rsidRPr="001811AB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  <w:r w:rsidR="00591F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78" w:type="dxa"/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62BF" w:rsidRPr="001811AB" w:rsidRDefault="0055386E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7F62BF" w:rsidRPr="001811AB" w:rsidRDefault="007F62BF" w:rsidP="00CF398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538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54</w:t>
            </w:r>
          </w:p>
        </w:tc>
      </w:tr>
    </w:tbl>
    <w:p w:rsidR="00262143" w:rsidRPr="00262143" w:rsidRDefault="00262143" w:rsidP="0059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управления ДОУ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строится на основе документов, регламентирующих деятельность учреждения: </w:t>
      </w:r>
    </w:p>
    <w:p w:rsidR="00262143" w:rsidRPr="00262143" w:rsidRDefault="00262143" w:rsidP="00CF39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 декабря 2012 года № 273- ФЗ «Об образовании в Российской Федерации»;</w:t>
      </w:r>
    </w:p>
    <w:p w:rsidR="00FE50A1" w:rsidRPr="00FE50A1" w:rsidRDefault="00FE50A1" w:rsidP="00FE50A1">
      <w:pPr>
        <w:pStyle w:val="Default"/>
        <w:jc w:val="both"/>
        <w:rPr>
          <w:color w:val="auto"/>
          <w:sz w:val="28"/>
          <w:szCs w:val="28"/>
        </w:rPr>
      </w:pPr>
      <w:r w:rsidRPr="00ED5777">
        <w:rPr>
          <w:sz w:val="28"/>
          <w:szCs w:val="28"/>
        </w:rPr>
        <w:t xml:space="preserve">- </w:t>
      </w:r>
      <w:r w:rsidRPr="00FE50A1">
        <w:rPr>
          <w:color w:val="auto"/>
          <w:sz w:val="28"/>
          <w:szCs w:val="28"/>
        </w:rPr>
        <w:t>Постановление Главного санитарного врача РФ от 30.06.2020г. за № 16 СП 3.1./2.4. 3598-20 «Санитарно-эпидемиологические требования к устройству, содержанию и организации работы дошкольных образовательных организаций»;</w:t>
      </w:r>
    </w:p>
    <w:p w:rsidR="00262143" w:rsidRPr="00262143" w:rsidRDefault="00262143" w:rsidP="00CF39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62143" w:rsidRPr="00262143" w:rsidRDefault="00262143" w:rsidP="00CF39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</w:p>
    <w:p w:rsidR="00262143" w:rsidRPr="00262143" w:rsidRDefault="00262143" w:rsidP="00CF39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Конвенцией о правах ребенка;</w:t>
      </w:r>
    </w:p>
    <w:p w:rsidR="00262143" w:rsidRPr="00262143" w:rsidRDefault="00262143" w:rsidP="00CF39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Чеченской Республики «Об образовании в Чеченской Республике» от 30 о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ктября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2014г. № 37-РЗ;</w:t>
      </w:r>
    </w:p>
    <w:p w:rsidR="00591F39" w:rsidRDefault="00591F39" w:rsidP="00591F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591F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Pr="00591F39" w:rsidRDefault="00262143" w:rsidP="00591F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ДОУ;</w:t>
      </w:r>
    </w:p>
    <w:p w:rsidR="00262143" w:rsidRPr="00262143" w:rsidRDefault="00262143" w:rsidP="00CF39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Локальными актами, правилами внутреннего трудового распорядка.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управления ДОУ строится с ориентацией на личность ребенка, учитывая его специфические особенности. Огромное внимание администрацией 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Управление в ДОУ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 соответствии с законодательством РФ и Уставом на принципах </w:t>
      </w:r>
      <w:proofErr w:type="spellStart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единоличия</w:t>
      </w:r>
      <w:proofErr w:type="spellEnd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самоуправления. Управляющая система состоит из двух структур, деятельность которы</w:t>
      </w:r>
      <w:r w:rsidR="00ED3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регламентируется Уставом ДОУ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соответствующими Положениями: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Самоуправление:</w:t>
      </w:r>
    </w:p>
    <w:p w:rsidR="00262143" w:rsidRPr="00262143" w:rsidRDefault="00262143" w:rsidP="00CF398D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трудового коллектива;</w:t>
      </w:r>
    </w:p>
    <w:p w:rsidR="00262143" w:rsidRPr="00262143" w:rsidRDefault="00262143" w:rsidP="00CF398D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Совет;</w:t>
      </w:r>
    </w:p>
    <w:p w:rsidR="00262143" w:rsidRPr="00BD0970" w:rsidRDefault="00BD0970" w:rsidP="00CF398D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руководство в ДОУ осуществляет заведующий.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Заведующий ДОУ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 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стратегию развития ДОУ, представляет его интересы в государственных и общественных инстанциях. Несет персональную юридическую ответственность за организацию жизнедеятельности детского сада, создает благоприятные условия для развития ДОУ.</w:t>
      </w:r>
      <w:r w:rsidRPr="00262143">
        <w:rPr>
          <w:rFonts w:ascii="Calibri" w:eastAsia="Calibri" w:hAnsi="Calibri" w:cs="Times New Roman"/>
        </w:rPr>
        <w:t xml:space="preserve">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2143" w:rsidRPr="00262143" w:rsidRDefault="00BD0970" w:rsidP="00CF398D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Заведующий </w:t>
      </w:r>
      <w:r w:rsidR="00262143"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дошкольным учреждением использует основные административные функции, которые включают в себя: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прогнозирование;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(охватывает все стороны работы ДОУ и работу с родителями);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 - распоряди</w:t>
      </w:r>
      <w:r w:rsidR="00FE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тельная деятельность (контроль за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 сотрудников и работа с кадрами);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 ведение документации;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административно-хозяйственная деятельность (создание условий для рационального труда)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воспитательной и методической работой;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(оперативный, предупредительный, тематический, фронтальный);</w:t>
      </w:r>
    </w:p>
    <w:p w:rsidR="00262143" w:rsidRPr="00262143" w:rsidRDefault="00262143" w:rsidP="00CF398D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политика (экономия расходов средств, накопление денежных средств и их распределение);</w:t>
      </w:r>
    </w:p>
    <w:p w:rsidR="00591F39" w:rsidRDefault="007F62BF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Старший воспитатель</w:t>
      </w:r>
      <w:r w:rsidR="00262143" w:rsidRPr="00262143">
        <w:rPr>
          <w:rFonts w:ascii="Calibri" w:eastAsia="Calibri" w:hAnsi="Calibri" w:cs="Times New Roman"/>
        </w:rPr>
        <w:t xml:space="preserve"> </w:t>
      </w:r>
      <w:r w:rsidR="00BD0970">
        <w:rPr>
          <w:rFonts w:ascii="Calibri" w:eastAsia="Calibri" w:hAnsi="Calibri" w:cs="Times New Roman"/>
        </w:rPr>
        <w:t>–</w:t>
      </w:r>
      <w:r w:rsidR="00262143" w:rsidRPr="00262143">
        <w:rPr>
          <w:rFonts w:ascii="Calibri" w:eastAsia="Calibri" w:hAnsi="Calibri" w:cs="Times New Roman"/>
        </w:rPr>
        <w:t xml:space="preserve"> </w:t>
      </w:r>
      <w:proofErr w:type="spellStart"/>
      <w:r w:rsidR="00FE50A1">
        <w:rPr>
          <w:rFonts w:ascii="Times New Roman" w:eastAsia="Calibri" w:hAnsi="Times New Roman" w:cs="Times New Roman"/>
          <w:sz w:val="28"/>
        </w:rPr>
        <w:t>Гермуханова</w:t>
      </w:r>
      <w:proofErr w:type="spellEnd"/>
      <w:r w:rsidR="00FE50A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FE50A1">
        <w:rPr>
          <w:rFonts w:ascii="Times New Roman" w:eastAsia="Calibri" w:hAnsi="Times New Roman" w:cs="Times New Roman"/>
          <w:sz w:val="28"/>
        </w:rPr>
        <w:t>Зулихан</w:t>
      </w:r>
      <w:proofErr w:type="spellEnd"/>
      <w:r w:rsidR="00FE50A1">
        <w:rPr>
          <w:rFonts w:ascii="Times New Roman" w:eastAsia="Calibri" w:hAnsi="Times New Roman" w:cs="Times New Roman"/>
          <w:sz w:val="28"/>
        </w:rPr>
        <w:t xml:space="preserve"> Сайд-</w:t>
      </w:r>
      <w:proofErr w:type="spellStart"/>
      <w:r w:rsidR="00FE50A1">
        <w:rPr>
          <w:rFonts w:ascii="Times New Roman" w:eastAsia="Calibri" w:hAnsi="Times New Roman" w:cs="Times New Roman"/>
          <w:sz w:val="28"/>
        </w:rPr>
        <w:t>Ахметовна</w:t>
      </w:r>
      <w:proofErr w:type="spellEnd"/>
      <w:r w:rsidR="00262143" w:rsidRPr="00BD0970">
        <w:rPr>
          <w:rFonts w:ascii="Calibri" w:eastAsia="Calibri" w:hAnsi="Calibri" w:cs="Times New Roman"/>
          <w:color w:val="FF0000"/>
          <w:sz w:val="28"/>
        </w:rPr>
        <w:t xml:space="preserve"> 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планирует и организуе</w:t>
      </w:r>
      <w:r w:rsidR="00262143"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т методиче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скую работу коллектива. Руководи</w:t>
      </w:r>
      <w:r w:rsidR="00262143"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т работой воспитателей, педагогов-специалистов, осуществляют работу с мо</w:t>
      </w:r>
      <w:r w:rsidR="00E242A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лодыми специалистами, Анализируе</w:t>
      </w:r>
      <w:r w:rsidR="00262143"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т выполнение основной образовательной программы, участвуют в разработке перспективных планов и направлений деятельности учреждения, организуют деятельность творческих групп.</w:t>
      </w:r>
      <w:r w:rsidR="00262143"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 обширную методическую работу в педагогическом коллективе: открытые просмотры ООД для воспитателей, семинары, индивидуальные и групповые консультации.</w:t>
      </w: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Кроме этого он участвует в работе с родителями: готовит стенды, папки-передвижки, посвященные семейному воспитанию и пр.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  </w:t>
      </w: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Медицинская сестра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– </w:t>
      </w:r>
      <w:proofErr w:type="spellStart"/>
      <w:r w:rsidR="00FE50A1">
        <w:rPr>
          <w:rFonts w:ascii="Times New Roman" w:eastAsia="Times New Roman" w:hAnsi="Times New Roman" w:cs="Times New Roman"/>
          <w:sz w:val="28"/>
          <w:szCs w:val="28"/>
          <w:u w:val="single" w:color="FFFFFF"/>
          <w:bdr w:val="none" w:sz="0" w:space="0" w:color="auto" w:frame="1"/>
          <w:lang w:eastAsia="ru-RU"/>
        </w:rPr>
        <w:t>Эльмурзаева</w:t>
      </w:r>
      <w:proofErr w:type="spellEnd"/>
      <w:r w:rsidR="00FE50A1">
        <w:rPr>
          <w:rFonts w:ascii="Times New Roman" w:eastAsia="Times New Roman" w:hAnsi="Times New Roman" w:cs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</w:t>
      </w:r>
      <w:proofErr w:type="spellStart"/>
      <w:r w:rsidR="00FE50A1">
        <w:rPr>
          <w:rFonts w:ascii="Times New Roman" w:eastAsia="Times New Roman" w:hAnsi="Times New Roman" w:cs="Times New Roman"/>
          <w:sz w:val="28"/>
          <w:szCs w:val="28"/>
          <w:u w:val="single" w:color="FFFFFF"/>
          <w:bdr w:val="none" w:sz="0" w:space="0" w:color="auto" w:frame="1"/>
          <w:lang w:eastAsia="ru-RU"/>
        </w:rPr>
        <w:t>Румиса</w:t>
      </w:r>
      <w:proofErr w:type="spellEnd"/>
      <w:r w:rsidR="00FE50A1">
        <w:rPr>
          <w:rFonts w:ascii="Times New Roman" w:eastAsia="Times New Roman" w:hAnsi="Times New Roman" w:cs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</w:t>
      </w:r>
      <w:proofErr w:type="spellStart"/>
      <w:r w:rsidR="00FE50A1">
        <w:rPr>
          <w:rFonts w:ascii="Times New Roman" w:eastAsia="Times New Roman" w:hAnsi="Times New Roman" w:cs="Times New Roman"/>
          <w:sz w:val="28"/>
          <w:szCs w:val="28"/>
          <w:u w:val="single" w:color="FFFFFF"/>
          <w:bdr w:val="none" w:sz="0" w:space="0" w:color="auto" w:frame="1"/>
          <w:lang w:eastAsia="ru-RU"/>
        </w:rPr>
        <w:t>Мухатдиновна</w:t>
      </w:r>
      <w:proofErr w:type="spellEnd"/>
      <w:r w:rsidRPr="00BD0970">
        <w:rPr>
          <w:rFonts w:ascii="Times New Roman" w:eastAsia="Times New Roman" w:hAnsi="Times New Roman" w:cs="Times New Roman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,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работае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т в тесном контакте с</w:t>
      </w:r>
      <w:r w:rsidR="007F62BF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о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</w:t>
      </w:r>
      <w:r w:rsidR="007F62BF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старшим воспитателем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, инструктором по физической 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культуре, </w:t>
      </w:r>
      <w:r w:rsidR="0039578D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педагогом-психологом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по контролю и укреплению здоровья воспитанников и внедрению </w:t>
      </w:r>
      <w:proofErr w:type="spellStart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здоровьесберегающих</w:t>
      </w:r>
      <w:proofErr w:type="spellEnd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 xml:space="preserve"> технологий, контролирует санитарное состояние всех помещений и территории ДОО.  </w:t>
      </w:r>
    </w:p>
    <w:p w:rsidR="00FE50A1" w:rsidRPr="00591F39" w:rsidRDefault="00262143" w:rsidP="00591F39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 родителями воспитанников.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между ДОУ и родителями (законными представителями) воспитанников регулируются договором с родителям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(законными представителями), </w:t>
      </w:r>
      <w:r w:rsidR="00395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Уставу 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 ДОУ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Кадрами дошкольное заведение укомплектовано следующим образом:</w:t>
      </w:r>
    </w:p>
    <w:p w:rsidR="00BD0970" w:rsidRPr="00BD0970" w:rsidRDefault="00BD0970" w:rsidP="00CF39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970">
        <w:rPr>
          <w:rFonts w:ascii="Times New Roman" w:eastAsia="Calibri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укомплектовано согласно штатному расписанию, утвержденному:</w:t>
      </w:r>
    </w:p>
    <w:p w:rsidR="00BD0970" w:rsidRPr="00BD0970" w:rsidRDefault="00BD0970" w:rsidP="00CF39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970">
        <w:rPr>
          <w:rFonts w:ascii="Times New Roman" w:eastAsia="Calibri" w:hAnsi="Times New Roman" w:cs="Times New Roman"/>
          <w:sz w:val="28"/>
          <w:szCs w:val="28"/>
        </w:rPr>
        <w:t xml:space="preserve">Штатное расписание состоит из </w:t>
      </w:r>
      <w:r w:rsidR="00FE50A1">
        <w:rPr>
          <w:rFonts w:ascii="Times New Roman" w:eastAsia="Calibri" w:hAnsi="Times New Roman" w:cs="Times New Roman"/>
          <w:sz w:val="28"/>
          <w:szCs w:val="28"/>
        </w:rPr>
        <w:t>49</w:t>
      </w:r>
      <w:r w:rsidRPr="00BD0970">
        <w:rPr>
          <w:rFonts w:ascii="Times New Roman" w:eastAsia="Calibri" w:hAnsi="Times New Roman" w:cs="Times New Roman"/>
          <w:sz w:val="28"/>
          <w:szCs w:val="28"/>
        </w:rPr>
        <w:t xml:space="preserve"> единиц. </w:t>
      </w:r>
    </w:p>
    <w:p w:rsidR="00CA1FF3" w:rsidRPr="00694EDF" w:rsidRDefault="00CA1FF3" w:rsidP="00CF398D">
      <w:pPr>
        <w:pStyle w:val="a5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Административно-управленческий персонал - </w:t>
      </w:r>
      <w:r>
        <w:rPr>
          <w:rFonts w:ascii="Times New Roman" w:hAnsi="Times New Roman"/>
          <w:b/>
          <w:sz w:val="28"/>
          <w:szCs w:val="28"/>
        </w:rPr>
        <w:t>1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CA1FF3" w:rsidRPr="00694EDF" w:rsidRDefault="00CA1FF3" w:rsidP="00CF398D">
      <w:pPr>
        <w:pStyle w:val="a5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заведующий – 1;</w:t>
      </w:r>
    </w:p>
    <w:p w:rsidR="00CA1FF3" w:rsidRPr="00694EDF" w:rsidRDefault="00CA1FF3" w:rsidP="00CF398D">
      <w:pPr>
        <w:pStyle w:val="a5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Педагогический персонал – </w:t>
      </w:r>
      <w:r w:rsidR="00FE50A1">
        <w:rPr>
          <w:rFonts w:ascii="Times New Roman" w:hAnsi="Times New Roman"/>
          <w:b/>
          <w:sz w:val="28"/>
          <w:szCs w:val="28"/>
        </w:rPr>
        <w:t>15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CA1FF3" w:rsidRDefault="00CA1FF3" w:rsidP="00CF398D">
      <w:pPr>
        <w:pStyle w:val="a5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Pr="00694EDF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</w:t>
      </w:r>
      <w:r w:rsidRPr="00694EDF">
        <w:rPr>
          <w:rFonts w:ascii="Times New Roman" w:hAnsi="Times New Roman"/>
          <w:sz w:val="28"/>
          <w:szCs w:val="28"/>
        </w:rPr>
        <w:t xml:space="preserve"> – 1;</w:t>
      </w:r>
    </w:p>
    <w:p w:rsidR="00CA1FF3" w:rsidRPr="00694EDF" w:rsidRDefault="00CA1FF3" w:rsidP="00CF398D">
      <w:pPr>
        <w:pStyle w:val="a5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 xml:space="preserve">воспитатели – </w:t>
      </w:r>
      <w:r w:rsidR="00FE50A1">
        <w:rPr>
          <w:rFonts w:ascii="Times New Roman" w:hAnsi="Times New Roman"/>
          <w:sz w:val="28"/>
          <w:szCs w:val="28"/>
        </w:rPr>
        <w:t>9</w:t>
      </w:r>
      <w:r w:rsidRPr="00694EDF">
        <w:rPr>
          <w:rFonts w:ascii="Times New Roman" w:hAnsi="Times New Roman"/>
          <w:sz w:val="28"/>
          <w:szCs w:val="28"/>
        </w:rPr>
        <w:t>;</w:t>
      </w:r>
    </w:p>
    <w:p w:rsidR="00CA1FF3" w:rsidRPr="00694EDF" w:rsidRDefault="00CA1FF3" w:rsidP="00CF398D">
      <w:pPr>
        <w:pStyle w:val="a5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педагог-психолог– 1;</w:t>
      </w:r>
    </w:p>
    <w:p w:rsidR="00CA1FF3" w:rsidRPr="00694EDF" w:rsidRDefault="00CA1FF3" w:rsidP="00CF398D">
      <w:pPr>
        <w:pStyle w:val="a5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педагог</w:t>
      </w:r>
      <w:r w:rsidR="00FE50A1">
        <w:rPr>
          <w:rFonts w:ascii="Times New Roman" w:hAnsi="Times New Roman"/>
          <w:sz w:val="28"/>
          <w:szCs w:val="28"/>
        </w:rPr>
        <w:t xml:space="preserve"> дополнительного образования – 2</w:t>
      </w:r>
      <w:r w:rsidRPr="00694EDF">
        <w:rPr>
          <w:rFonts w:ascii="Times New Roman" w:hAnsi="Times New Roman"/>
          <w:sz w:val="28"/>
          <w:szCs w:val="28"/>
        </w:rPr>
        <w:t>;</w:t>
      </w:r>
    </w:p>
    <w:p w:rsidR="00CA1FF3" w:rsidRPr="00694EDF" w:rsidRDefault="00CA1FF3" w:rsidP="00CF398D">
      <w:pPr>
        <w:pStyle w:val="a5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инструктор по физической культуре – 1;</w:t>
      </w:r>
    </w:p>
    <w:p w:rsidR="00CA1FF3" w:rsidRPr="00694EDF" w:rsidRDefault="00CA1FF3" w:rsidP="00CF398D">
      <w:pPr>
        <w:pStyle w:val="a5"/>
        <w:numPr>
          <w:ilvl w:val="0"/>
          <w:numId w:val="18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музыкальный руководитель – 1;</w:t>
      </w:r>
    </w:p>
    <w:p w:rsidR="00CA1FF3" w:rsidRPr="00694EDF" w:rsidRDefault="00CA1FF3" w:rsidP="00CF398D">
      <w:pPr>
        <w:pStyle w:val="a5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Медицинский персонал– </w:t>
      </w:r>
      <w:r w:rsidR="00FE50A1">
        <w:rPr>
          <w:rFonts w:ascii="Times New Roman" w:hAnsi="Times New Roman"/>
          <w:b/>
          <w:sz w:val="28"/>
          <w:szCs w:val="28"/>
        </w:rPr>
        <w:t>2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 </w:t>
      </w:r>
    </w:p>
    <w:p w:rsidR="00CA1FF3" w:rsidRDefault="00FE50A1" w:rsidP="00CF398D">
      <w:pPr>
        <w:pStyle w:val="a5"/>
        <w:numPr>
          <w:ilvl w:val="0"/>
          <w:numId w:val="20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сестра – 1;</w:t>
      </w:r>
    </w:p>
    <w:p w:rsidR="00FE50A1" w:rsidRPr="00694EDF" w:rsidRDefault="00FE50A1" w:rsidP="00CF398D">
      <w:pPr>
        <w:pStyle w:val="a5"/>
        <w:numPr>
          <w:ilvl w:val="0"/>
          <w:numId w:val="20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сестра-диетическая -1;</w:t>
      </w:r>
    </w:p>
    <w:p w:rsidR="00CA1FF3" w:rsidRPr="00694EDF" w:rsidRDefault="00CA1FF3" w:rsidP="00CF398D">
      <w:pPr>
        <w:pStyle w:val="a5"/>
        <w:rPr>
          <w:rFonts w:ascii="Times New Roman" w:hAnsi="Times New Roman"/>
          <w:b/>
          <w:sz w:val="28"/>
          <w:szCs w:val="28"/>
        </w:rPr>
      </w:pPr>
      <w:r w:rsidRPr="00694EDF">
        <w:rPr>
          <w:rFonts w:ascii="Times New Roman" w:hAnsi="Times New Roman"/>
          <w:b/>
          <w:sz w:val="28"/>
          <w:szCs w:val="28"/>
        </w:rPr>
        <w:t xml:space="preserve">Учебно-вспомогательный персонал – </w:t>
      </w:r>
      <w:r w:rsidR="00413AF9">
        <w:rPr>
          <w:rFonts w:ascii="Times New Roman" w:hAnsi="Times New Roman"/>
          <w:b/>
          <w:sz w:val="28"/>
          <w:szCs w:val="28"/>
        </w:rPr>
        <w:t>10</w:t>
      </w:r>
      <w:r w:rsidRPr="00694EDF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CA1FF3" w:rsidRPr="00694EDF" w:rsidRDefault="00CA1FF3" w:rsidP="00CF398D">
      <w:pPr>
        <w:pStyle w:val="a5"/>
        <w:numPr>
          <w:ilvl w:val="0"/>
          <w:numId w:val="19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 xml:space="preserve">помощник воспитателя – </w:t>
      </w:r>
      <w:r>
        <w:rPr>
          <w:rFonts w:ascii="Times New Roman" w:hAnsi="Times New Roman"/>
          <w:sz w:val="28"/>
          <w:szCs w:val="28"/>
        </w:rPr>
        <w:t>6</w:t>
      </w:r>
      <w:r w:rsidRPr="00694EDF">
        <w:rPr>
          <w:rFonts w:ascii="Times New Roman" w:hAnsi="Times New Roman"/>
          <w:sz w:val="28"/>
          <w:szCs w:val="28"/>
        </w:rPr>
        <w:t>;</w:t>
      </w:r>
    </w:p>
    <w:p w:rsidR="00CA1FF3" w:rsidRDefault="00CA1FF3" w:rsidP="00CF398D">
      <w:pPr>
        <w:pStyle w:val="a5"/>
        <w:numPr>
          <w:ilvl w:val="0"/>
          <w:numId w:val="19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</w:t>
      </w:r>
      <w:r w:rsidRPr="00694EDF">
        <w:rPr>
          <w:rFonts w:ascii="Times New Roman" w:hAnsi="Times New Roman"/>
          <w:sz w:val="28"/>
          <w:szCs w:val="28"/>
        </w:rPr>
        <w:t>бухгалтер – 1;</w:t>
      </w:r>
    </w:p>
    <w:p w:rsidR="00413AF9" w:rsidRPr="00694EDF" w:rsidRDefault="00413AF9" w:rsidP="00CF398D">
      <w:pPr>
        <w:pStyle w:val="a5"/>
        <w:numPr>
          <w:ilvl w:val="0"/>
          <w:numId w:val="19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 кассир – 1;</w:t>
      </w:r>
    </w:p>
    <w:p w:rsidR="00CA1FF3" w:rsidRPr="00694EDF" w:rsidRDefault="00CA1FF3" w:rsidP="00CF398D">
      <w:pPr>
        <w:pStyle w:val="a5"/>
        <w:numPr>
          <w:ilvl w:val="0"/>
          <w:numId w:val="19"/>
        </w:numPr>
        <w:ind w:left="0" w:firstLine="0"/>
        <w:rPr>
          <w:rFonts w:ascii="Times New Roman" w:hAnsi="Times New Roman"/>
          <w:sz w:val="28"/>
          <w:szCs w:val="28"/>
        </w:rPr>
      </w:pPr>
      <w:r w:rsidRPr="00694EDF">
        <w:rPr>
          <w:rFonts w:ascii="Times New Roman" w:hAnsi="Times New Roman"/>
          <w:sz w:val="28"/>
          <w:szCs w:val="28"/>
        </w:rPr>
        <w:t>делопроизводитель – 1;</w:t>
      </w:r>
    </w:p>
    <w:p w:rsidR="00CA1FF3" w:rsidRPr="00372DD5" w:rsidRDefault="00CA1FF3" w:rsidP="00CF398D">
      <w:pPr>
        <w:pStyle w:val="a5"/>
        <w:numPr>
          <w:ilvl w:val="0"/>
          <w:numId w:val="19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 по АХЧ</w:t>
      </w:r>
      <w:r w:rsidRPr="00694EDF">
        <w:rPr>
          <w:rFonts w:ascii="Times New Roman" w:hAnsi="Times New Roman"/>
          <w:sz w:val="28"/>
          <w:szCs w:val="28"/>
        </w:rPr>
        <w:t xml:space="preserve"> – 1.</w:t>
      </w:r>
    </w:p>
    <w:p w:rsidR="00BD0970" w:rsidRPr="00BD0970" w:rsidRDefault="00BD0970" w:rsidP="00CF39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970">
        <w:rPr>
          <w:rFonts w:ascii="Times New Roman" w:eastAsia="Calibri" w:hAnsi="Times New Roman" w:cs="Times New Roman"/>
          <w:sz w:val="28"/>
          <w:szCs w:val="28"/>
        </w:rPr>
        <w:t>Уровень профессиональной подготовки педагогич</w:t>
      </w:r>
      <w:r w:rsidR="00413AF9">
        <w:rPr>
          <w:rFonts w:ascii="Times New Roman" w:eastAsia="Calibri" w:hAnsi="Times New Roman" w:cs="Times New Roman"/>
          <w:sz w:val="28"/>
          <w:szCs w:val="28"/>
        </w:rPr>
        <w:t xml:space="preserve">еских работников соответствует </w:t>
      </w:r>
      <w:r w:rsidRPr="00BD0970">
        <w:rPr>
          <w:rFonts w:ascii="Times New Roman" w:eastAsia="Calibri" w:hAnsi="Times New Roman" w:cs="Times New Roman"/>
          <w:sz w:val="28"/>
          <w:szCs w:val="28"/>
        </w:rPr>
        <w:t>требованиям квалификационных характеристик ЕКС:</w:t>
      </w:r>
    </w:p>
    <w:p w:rsidR="00BD0970" w:rsidRDefault="00BD0970" w:rsidP="00CF39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9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3AF9">
        <w:rPr>
          <w:rFonts w:ascii="Times New Roman" w:eastAsia="Calibri" w:hAnsi="Times New Roman" w:cs="Times New Roman"/>
          <w:sz w:val="28"/>
          <w:szCs w:val="28"/>
        </w:rPr>
        <w:t>11</w:t>
      </w:r>
      <w:r w:rsidRPr="00BD0970">
        <w:rPr>
          <w:rFonts w:ascii="Times New Roman" w:eastAsia="Calibri" w:hAnsi="Times New Roman" w:cs="Times New Roman"/>
          <w:sz w:val="28"/>
          <w:szCs w:val="28"/>
        </w:rPr>
        <w:t xml:space="preserve"> человек – с высшим педагогическим образованием;</w:t>
      </w:r>
    </w:p>
    <w:p w:rsidR="00413AF9" w:rsidRPr="00BD0970" w:rsidRDefault="00413AF9" w:rsidP="00CF39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человек – незаконченным высшим педагогическим образованием;</w:t>
      </w:r>
    </w:p>
    <w:p w:rsidR="00BD0970" w:rsidRPr="00BD0970" w:rsidRDefault="00413AF9" w:rsidP="00CF39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</w:t>
      </w:r>
      <w:r w:rsidR="00BD0970" w:rsidRPr="00BD0970">
        <w:rPr>
          <w:rFonts w:ascii="Times New Roman" w:eastAsia="Calibri" w:hAnsi="Times New Roman" w:cs="Times New Roman"/>
          <w:sz w:val="28"/>
          <w:szCs w:val="28"/>
        </w:rPr>
        <w:t xml:space="preserve"> человек – со средним педагогическим образованием. </w:t>
      </w:r>
    </w:p>
    <w:p w:rsidR="00591F39" w:rsidRDefault="00591F39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Особенности </w:t>
      </w:r>
      <w:proofErr w:type="spellStart"/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</w:t>
      </w:r>
      <w:proofErr w:type="spellEnd"/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образовательного процесса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ряду основных компонентов, влияющих, на качество образовательного процесса в детском саду, мы для себя выделили:</w:t>
      </w:r>
    </w:p>
    <w:p w:rsidR="00262143" w:rsidRPr="00262143" w:rsidRDefault="00262143" w:rsidP="00CF398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оснащенность педагогического процесса учебно-методическим материалом;</w:t>
      </w:r>
    </w:p>
    <w:p w:rsidR="00262143" w:rsidRPr="00262143" w:rsidRDefault="00262143" w:rsidP="00CF398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участников образовательного процесса;</w:t>
      </w:r>
    </w:p>
    <w:p w:rsidR="00262143" w:rsidRPr="00262143" w:rsidRDefault="00262143" w:rsidP="00CF398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развивающей предметно-пространственной среды ребенка.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 процесс в детском саду строится в соответствии с образовательной программой,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М.А. Васильевой,  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Программы -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реализует следующие задачи: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среды, соответствующей возрастным и индивидуальным особенностям детей;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направлены на становление первичной ценностной ориентации и социализации и решаются в пяти образовательных областях: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- коммуникативное развитие,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развитие,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- эстетическое развитие,</w:t>
      </w:r>
    </w:p>
    <w:p w:rsidR="00262143" w:rsidRPr="00262143" w:rsidRDefault="00262143" w:rsidP="00CF398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Физическое развитие.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и требования к нагрузке детей по количеству и продолжительности соответствовали требованиям </w:t>
      </w:r>
      <w:proofErr w:type="spellStart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построении образовательного процесса, учебная нагрузка устанавливалась с учетом следующих ориентиров: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учебных занятий в первой половине дня для младшей и средней группах не превышает двух занятий</w:t>
      </w:r>
      <w:r w:rsidR="0041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старшей группе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трех.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занятий:</w:t>
      </w:r>
    </w:p>
    <w:p w:rsidR="005E40AC" w:rsidRPr="00413AF9" w:rsidRDefault="005E40AC" w:rsidP="005E40A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(дети 3-4 года)- 15 минут;</w:t>
      </w:r>
    </w:p>
    <w:p w:rsidR="00413AF9" w:rsidRPr="00413AF9" w:rsidRDefault="00413AF9" w:rsidP="00413AF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(дети 3-4 года)- 15 минут;</w:t>
      </w:r>
    </w:p>
    <w:p w:rsidR="00262143" w:rsidRPr="00262143" w:rsidRDefault="00262143" w:rsidP="00CF398D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(дети 4-5 лет) - 20 минут;</w:t>
      </w:r>
    </w:p>
    <w:p w:rsidR="00262143" w:rsidRDefault="00262143" w:rsidP="00CF398D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(дети 5-6 лет) - не более 25 минут; 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занятия проводится физкультминутка.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между занятиями не менее 10 минут.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 процесс строился на основе баланса 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 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целенаправленно организуется воспитателем с целью решения определенных задач развития, воспитания и обучения.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деятельность представлена в образовательном процессе детского сада в разнообразных формах — это дидактические и сюжетно дидактические, развивающие, подвижные игры, игры-путешествия, игровые проблемные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времени и во второй половине дня).</w:t>
      </w:r>
    </w:p>
    <w:p w:rsidR="00591F39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39" w:rsidRDefault="00591F39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Коммуникативная деятельность направлена на решение задач, связанных с</w:t>
      </w:r>
    </w:p>
    <w:p w:rsidR="00262143" w:rsidRPr="00262143" w:rsidRDefault="00262143" w:rsidP="0059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Познавательно-исследовательская деятель</w:t>
      </w:r>
      <w:r w:rsidR="00BD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включает в себя познание </w:t>
      </w:r>
    </w:p>
    <w:p w:rsidR="00262143" w:rsidRPr="00262143" w:rsidRDefault="00262143" w:rsidP="00CF3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 через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аудиозаписи. Конструирование и изобразительная деятельность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 разными видами художественно-творческой деятельности (рисование, лепка, аппликация).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деятельность организовывалась в процессе музыкальных занятий, которые пров</w:t>
      </w:r>
      <w:r w:rsidR="00CA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одятся музыкальным руководителем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деятельность осуществлялась в процессе занятий физической культурой, требования, к проведению которых согласуются с положениями действующего СанПиН.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осуществляется взаимодействие специалистов: воспитателей, педагога-психолога,</w:t>
      </w:r>
      <w:r w:rsidR="00395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дополнительного образования,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инструктора по физической культуре, музыкального руководителя, медицинского п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ерсонала и родителей в единстве требований к организации работы по преодолению имеющихся у детей нарушений. Взаимосвязь специалистов отражена в их перспективном планировании.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Охрана и укрепление здоровья детей.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оздоровительно-профилактических мероприятий осуществляется в соответствии с г</w:t>
      </w:r>
      <w:r w:rsidR="005E4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одовым планом работы ДОУ на 2021-2022</w:t>
      </w: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осуществляется медицинским персоналом.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Оздоровительно-профилактическая работа строится на основе анализа заболеваемости в предыдущие годы с целью проанализировать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работы с детьми по направлению - Технологии </w:t>
      </w:r>
      <w:proofErr w:type="spellStart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ДОУ: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жизни детей в адаптационный период, создание комфортного режима;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оптимальной нагрузки на ребенка с учетом возрастных и индивидуальных особенностей.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двигательного режима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и физкультурные упражнения на прогулке;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Гимнастика после сна;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во время перерыва между занятиями;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- ритмические занятия;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праздники, развлечения, досуги.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психического здоровья: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заболеваний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в игровой форме;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профилактики гриппа: витаминизация блюд, ароматизация помещений (лук, чеснок).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с учетом состояния здоровья детей: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облегченная одежда, соответствующая времени года;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зева кипяченой прохладной водой;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прогулка;</w:t>
      </w:r>
    </w:p>
    <w:p w:rsidR="00262143" w:rsidRPr="00262143" w:rsidRDefault="00262143" w:rsidP="00CF398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262143" w:rsidRPr="00262143" w:rsidRDefault="00262143" w:rsidP="00CF39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результативной работы в режиме инновационной деятельности по физкультурно-оздоровительному направлению наряду с традиционными формами методической помощи в детском саду внедряются активные методы обучения педагогов:</w:t>
      </w:r>
    </w:p>
    <w:p w:rsidR="00262143" w:rsidRPr="00262143" w:rsidRDefault="00262143" w:rsidP="00CF398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игры;</w:t>
      </w:r>
    </w:p>
    <w:p w:rsidR="00262143" w:rsidRPr="00262143" w:rsidRDefault="00262143" w:rsidP="00CF398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мастер-классы;</w:t>
      </w:r>
    </w:p>
    <w:p w:rsidR="00262143" w:rsidRPr="00262143" w:rsidRDefault="00262143" w:rsidP="00CF398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анализа конкретной ситуации;</w:t>
      </w:r>
    </w:p>
    <w:p w:rsidR="00262143" w:rsidRPr="00262143" w:rsidRDefault="00262143" w:rsidP="00CF398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педагогических советов в нетрадиционной форме;</w:t>
      </w:r>
    </w:p>
    <w:p w:rsidR="00262143" w:rsidRPr="00262143" w:rsidRDefault="00262143" w:rsidP="00CF398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столы.</w:t>
      </w:r>
    </w:p>
    <w:p w:rsidR="00262143" w:rsidRPr="00262143" w:rsidRDefault="00262143" w:rsidP="00CF398D">
      <w:pPr>
        <w:spacing w:after="20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В целях реализации художественно – эстетического развития ребенка – дошкольника с участием воспитанников, педагогов, и их родителей были проведены мероприятия: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 «День знаний»;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Утренник, посвященный Дню Чеченской Республики;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Утренник, посвященный Дню воспитателя и всех дошкольных работников;</w:t>
      </w:r>
    </w:p>
    <w:p w:rsidR="00262143" w:rsidRPr="00262143" w:rsidRDefault="0039578D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Утренник, посвященный </w:t>
      </w:r>
      <w:r w:rsidR="00262143" w:rsidRPr="00262143">
        <w:rPr>
          <w:rFonts w:ascii="Times New Roman" w:eastAsia="Calibri" w:hAnsi="Times New Roman" w:cs="Times New Roman"/>
          <w:sz w:val="28"/>
          <w:szCs w:val="28"/>
        </w:rPr>
        <w:t>Дню Чеченской женщины;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Осенний бал;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Новогодние утренники;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Утренник, посвященный Дню защитников Отечества; 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Утренник, посвященный Международному женскому дню «Моя милая мамочка!»;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Выставка детских рисунков: «Пусть всегда будет МАМА!»;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Утренник, посвященный Дню Конституции Чеченской Республики;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Утренник, посвященный Дню чеченского языка «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Бекалахь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Ненан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мотт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>!»;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Утренник, посвященный Дню Победы – «День Великой Победы!»</w:t>
      </w:r>
    </w:p>
    <w:p w:rsidR="00262143" w:rsidRPr="00262143" w:rsidRDefault="00262143" w:rsidP="00CF398D">
      <w:pPr>
        <w:numPr>
          <w:ilvl w:val="0"/>
          <w:numId w:val="12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Выпускные утренники «До свидания, детский сад!».</w:t>
      </w:r>
    </w:p>
    <w:p w:rsidR="00591F39" w:rsidRDefault="00591F39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F39" w:rsidRDefault="00591F39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Pr="0039578D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Вывод: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художественно-эстетическое развитие детей в ДОУ ведется на хорошем методическом уровне, проведены все запланированные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 мероприятия по годовому плану.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>Работа с семьями воспитанников.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Работа с родителями — один из важнейших аспектов в деятельности педагога. Знакомство с жизнью семьи начинается с ан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кеты, которую </w:t>
      </w:r>
      <w:r w:rsidRPr="00262143">
        <w:rPr>
          <w:rFonts w:ascii="Times New Roman" w:eastAsia="Calibri" w:hAnsi="Times New Roman" w:cs="Times New Roman"/>
          <w:sz w:val="28"/>
          <w:szCs w:val="28"/>
        </w:rPr>
        <w:t>по просьбе педагога заполняет мама или папа перед началом учебного года. Чтобы родители могли наблюдать за возможностями дет</w:t>
      </w:r>
      <w:r w:rsidR="0039578D">
        <w:rPr>
          <w:rFonts w:ascii="Times New Roman" w:eastAsia="Calibri" w:hAnsi="Times New Roman" w:cs="Times New Roman"/>
          <w:sz w:val="28"/>
          <w:szCs w:val="28"/>
        </w:rPr>
        <w:t>ей, следить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за уровнем их интеллектуального развития, в этих целях проводились «Дни открытых дверей» для просмотра ООД и режимных моментов. Проводились родительские собрания, которые являются одной из наиболее эффективных форм повышения педагогической культуры родителей.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Каждый месяц планировались как групповые, так и индивидуальные консультации с родителями на </w:t>
      </w:r>
      <w:r w:rsidR="00ED3C3A">
        <w:rPr>
          <w:rFonts w:ascii="Times New Roman" w:eastAsia="Calibri" w:hAnsi="Times New Roman" w:cs="Times New Roman"/>
          <w:sz w:val="28"/>
          <w:szCs w:val="28"/>
        </w:rPr>
        <w:t xml:space="preserve">разнообразные темы, связанные </w:t>
      </w:r>
      <w:r w:rsidRPr="00262143">
        <w:rPr>
          <w:rFonts w:ascii="Times New Roman" w:eastAsia="Calibri" w:hAnsi="Times New Roman" w:cs="Times New Roman"/>
          <w:sz w:val="28"/>
          <w:szCs w:val="28"/>
        </w:rPr>
        <w:t>с воспитанием и обучением дошкольников и т.п. В детском саду регулярно проводились тематические выставки. Родители принимали активное участие в праздниках и развлечениях, проводимых в детском саду.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В «Уголках для родителей» была размещена информация по развитию речи детей, по художественно-эстетическому воспитанию, по профилактике дорожно – транспортного травматизма. Оформлены папки</w:t>
      </w:r>
      <w:r w:rsidR="00ED3C3A">
        <w:rPr>
          <w:rFonts w:ascii="Times New Roman" w:eastAsia="Calibri" w:hAnsi="Times New Roman" w:cs="Times New Roman"/>
          <w:sz w:val="28"/>
          <w:szCs w:val="28"/>
        </w:rPr>
        <w:t>-передвижки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для родителей: «Развиваем речь детей», «Развиваем и воспитываем», консультации, памятки и другие методические материалы оформлены аккуратно, в едином стиле.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Ежемесячно в «Уголках для родител</w:t>
      </w:r>
      <w:r w:rsidR="00772DBC">
        <w:rPr>
          <w:rFonts w:ascii="Times New Roman" w:eastAsia="Calibri" w:hAnsi="Times New Roman" w:cs="Times New Roman"/>
          <w:sz w:val="28"/>
          <w:szCs w:val="28"/>
        </w:rPr>
        <w:t xml:space="preserve">ей» помещались рекомендации </w:t>
      </w:r>
      <w:r w:rsidRPr="00262143">
        <w:rPr>
          <w:rFonts w:ascii="Times New Roman" w:eastAsia="Calibri" w:hAnsi="Times New Roman" w:cs="Times New Roman"/>
          <w:sz w:val="28"/>
          <w:szCs w:val="28"/>
        </w:rPr>
        <w:t>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 w:rsidRPr="0026214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iCs/>
          <w:sz w:val="28"/>
          <w:szCs w:val="28"/>
        </w:rPr>
        <w:t>Родительские собрания, проводимые в ДОУ: о</w:t>
      </w:r>
      <w:r w:rsidRPr="00262143">
        <w:rPr>
          <w:rFonts w:ascii="Times New Roman" w:eastAsia="Calibri" w:hAnsi="Times New Roman" w:cs="Times New Roman"/>
          <w:sz w:val="28"/>
          <w:szCs w:val="28"/>
        </w:rPr>
        <w:t>бщие родительские собрания, групповые родительские собрания.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iCs/>
          <w:sz w:val="28"/>
          <w:szCs w:val="28"/>
        </w:rPr>
        <w:t>Беседы (индивидуальные, групповые):</w:t>
      </w:r>
    </w:p>
    <w:p w:rsidR="00262143" w:rsidRPr="00262143" w:rsidRDefault="00262143" w:rsidP="00CF398D">
      <w:pPr>
        <w:numPr>
          <w:ilvl w:val="0"/>
          <w:numId w:val="13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оказание родителям помощи по вопросам воспитания;</w:t>
      </w:r>
    </w:p>
    <w:p w:rsidR="00262143" w:rsidRPr="00262143" w:rsidRDefault="00262143" w:rsidP="00CF398D">
      <w:pPr>
        <w:numPr>
          <w:ilvl w:val="0"/>
          <w:numId w:val="13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консультации (плановые, неплановые);</w:t>
      </w:r>
    </w:p>
    <w:p w:rsidR="00262143" w:rsidRPr="00262143" w:rsidRDefault="00262143" w:rsidP="00CF398D">
      <w:pPr>
        <w:numPr>
          <w:ilvl w:val="0"/>
          <w:numId w:val="13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помощь в разрешении проблемных опросов.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Основные формы работы с родителями в ДОУ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2892"/>
        <w:gridCol w:w="6748"/>
      </w:tblGrid>
      <w:tr w:rsidR="00262143" w:rsidRPr="00262143" w:rsidTr="00262143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hanging="82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2143">
              <w:rPr>
                <w:rFonts w:ascii="Times New Roman" w:hAnsi="Times New Roman"/>
                <w:sz w:val="28"/>
                <w:szCs w:val="28"/>
              </w:rPr>
              <w:t>За о</w:t>
            </w:r>
            <w:r w:rsidR="0039578D">
              <w:rPr>
                <w:rFonts w:ascii="Times New Roman" w:hAnsi="Times New Roman"/>
                <w:sz w:val="28"/>
                <w:szCs w:val="28"/>
              </w:rPr>
              <w:t xml:space="preserve">тчетный период в ДОУ проведено </w:t>
            </w:r>
            <w:r w:rsidRPr="00262143">
              <w:rPr>
                <w:rFonts w:ascii="Times New Roman" w:hAnsi="Times New Roman"/>
                <w:sz w:val="28"/>
                <w:szCs w:val="28"/>
              </w:rPr>
              <w:t xml:space="preserve">2 общих родительских собраний. </w:t>
            </w:r>
          </w:p>
          <w:p w:rsidR="00772DBC" w:rsidRDefault="00262143" w:rsidP="00CF398D">
            <w:pPr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2143">
              <w:rPr>
                <w:rFonts w:ascii="Times New Roman" w:hAnsi="Times New Roman"/>
                <w:sz w:val="28"/>
                <w:szCs w:val="28"/>
              </w:rPr>
              <w:t>Цель 1 родительского собрания: познакомить родителей с целями и за</w:t>
            </w:r>
            <w:r w:rsidR="00772DBC">
              <w:rPr>
                <w:rFonts w:ascii="Times New Roman" w:hAnsi="Times New Roman"/>
                <w:sz w:val="28"/>
                <w:szCs w:val="28"/>
              </w:rPr>
              <w:t>дачами на учебный год,</w:t>
            </w:r>
            <w:r w:rsidRPr="00262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2143">
              <w:rPr>
                <w:rFonts w:ascii="Times New Roman" w:hAnsi="Times New Roman"/>
                <w:sz w:val="28"/>
                <w:szCs w:val="28"/>
              </w:rPr>
              <w:t xml:space="preserve">с приоритетным направлением ДОУ. </w:t>
            </w:r>
          </w:p>
          <w:p w:rsidR="00262143" w:rsidRPr="00262143" w:rsidRDefault="0039578D" w:rsidP="00CF398D">
            <w:pPr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2 родительского собрания: </w:t>
            </w:r>
            <w:r w:rsidR="00772DBC"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proofErr w:type="spellStart"/>
            <w:r w:rsidR="00262143" w:rsidRPr="00262143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="00262143" w:rsidRPr="00262143">
              <w:rPr>
                <w:rFonts w:ascii="Times New Roman" w:hAnsi="Times New Roman"/>
                <w:sz w:val="28"/>
                <w:szCs w:val="28"/>
              </w:rPr>
              <w:t xml:space="preserve">-образовательной </w:t>
            </w:r>
            <w:r w:rsidR="00772DBC">
              <w:rPr>
                <w:rFonts w:ascii="Times New Roman" w:hAnsi="Times New Roman"/>
                <w:sz w:val="28"/>
                <w:szCs w:val="28"/>
              </w:rPr>
              <w:t>деятельност</w:t>
            </w:r>
            <w:r w:rsidR="005E40AC">
              <w:rPr>
                <w:rFonts w:ascii="Times New Roman" w:hAnsi="Times New Roman"/>
                <w:sz w:val="28"/>
                <w:szCs w:val="28"/>
              </w:rPr>
              <w:t>и               с детьми за 2021-2022</w:t>
            </w:r>
            <w:r w:rsidR="00772DBC">
              <w:rPr>
                <w:rFonts w:ascii="Times New Roman" w:hAnsi="Times New Roman"/>
                <w:sz w:val="28"/>
                <w:szCs w:val="28"/>
              </w:rPr>
              <w:t xml:space="preserve"> учебный год. Организация работы </w:t>
            </w:r>
            <w:r w:rsidR="00262143" w:rsidRPr="00262143">
              <w:rPr>
                <w:rFonts w:ascii="Times New Roman" w:hAnsi="Times New Roman"/>
                <w:sz w:val="28"/>
                <w:szCs w:val="28"/>
              </w:rPr>
              <w:t>на летний оздоровительный период</w:t>
            </w:r>
          </w:p>
        </w:tc>
      </w:tr>
      <w:tr w:rsidR="00262143" w:rsidRPr="00262143" w:rsidTr="00262143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60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Консультации родители получали в разных формах устные и письменные, групповые и индивидуальные, плановые и внеплановые. Готовились уголки для родител</w:t>
            </w:r>
            <w:r w:rsidR="00772DB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ей, стенды с </w:t>
            </w:r>
            <w:r w:rsidR="00772DB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консультациями </w:t>
            </w:r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>и рекомендациями.</w:t>
            </w:r>
          </w:p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Тематика консультаций разнообразная, например, «Что такое </w:t>
            </w:r>
            <w:proofErr w:type="spellStart"/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>игротерапия</w:t>
            </w:r>
            <w:proofErr w:type="spellEnd"/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?», «Особенности дидактических игр в группе младшего дошкольного возраста», «Развитие мелкой моторики, как средство развития речи ребенка». </w:t>
            </w:r>
          </w:p>
        </w:tc>
      </w:tr>
      <w:tr w:rsidR="00262143" w:rsidRPr="00262143" w:rsidTr="00262143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38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Наглядные формы работы с родителями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Подготовлены для родителей памятки, папки – передвижки, стенды, фотовыставки, работа на официальном сайте ДОУ и страничке в </w:t>
            </w:r>
            <w:proofErr w:type="spellStart"/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>соцсети</w:t>
            </w:r>
            <w:proofErr w:type="spellEnd"/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>инстаграм</w:t>
            </w:r>
            <w:proofErr w:type="spellEnd"/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». </w:t>
            </w:r>
          </w:p>
        </w:tc>
      </w:tr>
      <w:tr w:rsidR="00262143" w:rsidRPr="00262143" w:rsidTr="00262143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60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Тематические консультации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Организовывались специалистами ДОУ с целью ответить на все вопросы, интересующие родителей. </w:t>
            </w:r>
            <w:r w:rsidRPr="00262143">
              <w:rPr>
                <w:rFonts w:ascii="Times New Roman" w:hAnsi="Times New Roman"/>
                <w:sz w:val="28"/>
                <w:szCs w:val="28"/>
              </w:rPr>
      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262143" w:rsidRPr="00262143" w:rsidTr="00262143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hanging="82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Нетра</w:t>
            </w:r>
            <w:r w:rsidR="00772DB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диционные формы общения </w:t>
            </w:r>
            <w:r w:rsidRPr="002621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 родителями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143" w:rsidRPr="00262143" w:rsidRDefault="00262143" w:rsidP="00CF398D">
            <w:pPr>
              <w:ind w:firstLine="567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62143"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Родителей приглашали на совместные спортивные досуги, музыкальные мероприятия, экскурсии. Проведено 4 заседания родительского комитета совместно с администрацией ДОУ.</w:t>
            </w:r>
          </w:p>
        </w:tc>
      </w:tr>
    </w:tbl>
    <w:p w:rsidR="00262143" w:rsidRPr="00262143" w:rsidRDefault="00262143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143" w:rsidRPr="00262143" w:rsidRDefault="00262143" w:rsidP="00CF398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работа с родителями 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проведена </w:t>
      </w:r>
      <w:r w:rsidRPr="00262143">
        <w:rPr>
          <w:rFonts w:ascii="Times New Roman" w:eastAsia="Calibri" w:hAnsi="Times New Roman" w:cs="Times New Roman"/>
          <w:sz w:val="28"/>
          <w:szCs w:val="28"/>
        </w:rPr>
        <w:t>на хорошем уровне.</w:t>
      </w:r>
    </w:p>
    <w:p w:rsidR="00262143" w:rsidRPr="00262143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>Создание и функционирование сайта ДОУ</w:t>
      </w:r>
    </w:p>
    <w:p w:rsidR="00262143" w:rsidRPr="00262143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За отчетный период проведены мероприятия по своевременному размещению методического материала и локальных документов на официальном сайте организации в сети Интернет</w:t>
      </w:r>
      <w:r w:rsidRPr="00262143">
        <w:rPr>
          <w:rFonts w:ascii="Calibri" w:eastAsia="Calibri" w:hAnsi="Calibri" w:cs="Times New Roman"/>
        </w:rPr>
        <w:t xml:space="preserve"> </w:t>
      </w:r>
      <w:r w:rsidR="00CA1FF3">
        <w:rPr>
          <w:rFonts w:ascii="Times New Roman" w:hAnsi="Times New Roman"/>
          <w:sz w:val="28"/>
          <w:szCs w:val="28"/>
        </w:rPr>
        <w:t>https://sumaya-valerik.do95.ru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</w:p>
    <w:p w:rsidR="00262143" w:rsidRPr="00262143" w:rsidRDefault="00262143" w:rsidP="00CF398D">
      <w:pPr>
        <w:numPr>
          <w:ilvl w:val="0"/>
          <w:numId w:val="1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Размещены необходимые информационные материалы о деятельности ДОУ; </w:t>
      </w:r>
    </w:p>
    <w:p w:rsidR="00262143" w:rsidRPr="00262143" w:rsidRDefault="00262143" w:rsidP="00CF398D">
      <w:pPr>
        <w:numPr>
          <w:ilvl w:val="0"/>
          <w:numId w:val="1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Информационные материалы обновляются в соответствии с требованиями и по необходимости; </w:t>
      </w:r>
    </w:p>
    <w:p w:rsidR="00262143" w:rsidRPr="00262143" w:rsidRDefault="00262143" w:rsidP="00CF398D">
      <w:pPr>
        <w:numPr>
          <w:ilvl w:val="0"/>
          <w:numId w:val="14"/>
        </w:numPr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Всё более широко используются педагогами информационные технологии. </w:t>
      </w:r>
    </w:p>
    <w:p w:rsidR="00262143" w:rsidRPr="00262143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Ведется работа по оформлению и пополнению информациями сайта детского сада. Создаются презентации о жизни детского сада, работе по проектам, различных мероприятиях. Педагоги используют «интернет-материалы» для проведения ООД и других форм работы с детьми родителями.</w:t>
      </w:r>
    </w:p>
    <w:p w:rsidR="00591F39" w:rsidRDefault="00591F39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91F39" w:rsidRDefault="00591F39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62143" w:rsidRPr="00262143" w:rsidRDefault="00262143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Материально- техническое обеспечение.</w:t>
      </w:r>
    </w:p>
    <w:p w:rsidR="00262143" w:rsidRPr="00262143" w:rsidRDefault="00262143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Учебно-методическая оснащенность детского сада позволяет педагогам осуществлять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>-образовательный процесс на достаточно качественном уровне. Детский сад располагает учебно-методической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</w:t>
      </w:r>
      <w:r w:rsidR="0039578D">
        <w:rPr>
          <w:rFonts w:ascii="Times New Roman" w:eastAsia="Calibri" w:hAnsi="Times New Roman" w:cs="Times New Roman"/>
          <w:sz w:val="28"/>
          <w:szCs w:val="28"/>
        </w:rPr>
        <w:t>ограммой «От рождения до школы»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 под ред. Н. Е.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>, Т. С. Комаровой, М. А. Васильевой по всем направлениям развития детей. В группах создан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ы условия для самостоятельной, </w:t>
      </w:r>
    </w:p>
    <w:p w:rsidR="00262143" w:rsidRPr="00262143" w:rsidRDefault="00262143" w:rsidP="00CF398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познавательной, художественной, творческой, театрализованной, двигательной деятельности. Оформлены уголки для самостоятельного познавательного развития, детские библиотеки, музыка и театрализованной деятельности, ОБЖ, которые содержат в себе познавательный   и развивающий материал в соответствии с возрастом детей.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>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познавательному, социально – коммуникативному, физическому, экологическому и художественно-эстетическому развитию детей.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Смотр-кон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курс готовности групп к новому </w:t>
      </w:r>
      <w:r w:rsidR="004C6F2E">
        <w:rPr>
          <w:rFonts w:ascii="Times New Roman" w:eastAsia="Calibri" w:hAnsi="Times New Roman" w:cs="Times New Roman"/>
          <w:sz w:val="28"/>
          <w:szCs w:val="28"/>
        </w:rPr>
        <w:t>2021-2022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учебному году и к летне</w:t>
      </w:r>
      <w:r w:rsidR="004C6F2E">
        <w:rPr>
          <w:rFonts w:ascii="Times New Roman" w:eastAsia="Calibri" w:hAnsi="Times New Roman" w:cs="Times New Roman"/>
          <w:sz w:val="28"/>
          <w:szCs w:val="28"/>
        </w:rPr>
        <w:t>му оздоровительному периоду 2021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года, показал, что воспитателями всех возрастных групп было пополнена и обновлена предметно – развивающая среда в группах. Подготовлено выносное оборудование для организации игровой и физкультурно-оздоровительной деятельности детей на прогулках, во всех возрастных группах имеется оборудование для закаливающих процедур. Пространство всех возрастных групп ДОУ построено с учётом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компонента. Все элементы связаны межд</w:t>
      </w:r>
      <w:r w:rsidR="0039578D">
        <w:rPr>
          <w:rFonts w:ascii="Times New Roman" w:eastAsia="Calibri" w:hAnsi="Times New Roman" w:cs="Times New Roman"/>
          <w:sz w:val="28"/>
          <w:szCs w:val="28"/>
        </w:rPr>
        <w:t>у собой по содержанию, масштабу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и художественному решению.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В МБДОУ для ведения образовательной деятельности, сохранения и укрепления здоровья детей оборудованы:</w:t>
      </w:r>
    </w:p>
    <w:p w:rsidR="00262143" w:rsidRPr="0039578D" w:rsidRDefault="004C6F2E" w:rsidP="00CF398D">
      <w:pPr>
        <w:numPr>
          <w:ilvl w:val="0"/>
          <w:numId w:val="15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9578D" w:rsidRPr="003957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143" w:rsidRPr="0039578D">
        <w:rPr>
          <w:rFonts w:ascii="Times New Roman" w:eastAsia="Calibri" w:hAnsi="Times New Roman" w:cs="Times New Roman"/>
          <w:sz w:val="28"/>
          <w:szCs w:val="28"/>
        </w:rPr>
        <w:t>групповых помещений;</w:t>
      </w:r>
    </w:p>
    <w:p w:rsidR="00262143" w:rsidRPr="0039578D" w:rsidRDefault="00262143" w:rsidP="00CF398D">
      <w:pPr>
        <w:numPr>
          <w:ilvl w:val="0"/>
          <w:numId w:val="15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78D">
        <w:rPr>
          <w:rFonts w:ascii="Times New Roman" w:eastAsia="Calibri" w:hAnsi="Times New Roman" w:cs="Times New Roman"/>
          <w:sz w:val="28"/>
          <w:szCs w:val="28"/>
        </w:rPr>
        <w:t>пищеблок со всем необходимым оборудованием, продуктовым склад</w:t>
      </w:r>
      <w:r w:rsidR="00CA1FF3">
        <w:rPr>
          <w:rFonts w:ascii="Times New Roman" w:eastAsia="Calibri" w:hAnsi="Times New Roman" w:cs="Times New Roman"/>
          <w:sz w:val="28"/>
          <w:szCs w:val="28"/>
        </w:rPr>
        <w:t>ом</w:t>
      </w:r>
      <w:r w:rsidRPr="0039578D">
        <w:rPr>
          <w:rFonts w:ascii="Times New Roman" w:eastAsia="Calibri" w:hAnsi="Times New Roman" w:cs="Times New Roman"/>
          <w:sz w:val="28"/>
          <w:szCs w:val="28"/>
        </w:rPr>
        <w:t xml:space="preserve"> (имеется необходимое технологическое оборудование);</w:t>
      </w:r>
    </w:p>
    <w:p w:rsidR="00262143" w:rsidRPr="0039578D" w:rsidRDefault="00262143" w:rsidP="00CF398D">
      <w:pPr>
        <w:numPr>
          <w:ilvl w:val="0"/>
          <w:numId w:val="15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78D">
        <w:rPr>
          <w:rFonts w:ascii="Times New Roman" w:eastAsia="Calibri" w:hAnsi="Times New Roman" w:cs="Times New Roman"/>
          <w:sz w:val="28"/>
          <w:szCs w:val="28"/>
        </w:rPr>
        <w:t>медицинский кабинет;</w:t>
      </w:r>
    </w:p>
    <w:p w:rsidR="00CA1FF3" w:rsidRDefault="00262143" w:rsidP="00CF398D">
      <w:pPr>
        <w:numPr>
          <w:ilvl w:val="0"/>
          <w:numId w:val="15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1FF3">
        <w:rPr>
          <w:rFonts w:ascii="Times New Roman" w:eastAsia="Calibri" w:hAnsi="Times New Roman" w:cs="Times New Roman"/>
          <w:sz w:val="28"/>
          <w:szCs w:val="28"/>
        </w:rPr>
        <w:t xml:space="preserve">оборудованы кабинеты: заведующего, методический кабинет, </w:t>
      </w:r>
    </w:p>
    <w:p w:rsidR="00262143" w:rsidRPr="00CA1FF3" w:rsidRDefault="00262143" w:rsidP="00CF398D">
      <w:pPr>
        <w:numPr>
          <w:ilvl w:val="0"/>
          <w:numId w:val="15"/>
        </w:numPr>
        <w:spacing w:after="200" w:line="240" w:lineRule="auto"/>
        <w:ind w:left="0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1FF3">
        <w:rPr>
          <w:rFonts w:ascii="Times New Roman" w:eastAsia="Calibri" w:hAnsi="Times New Roman" w:cs="Times New Roman"/>
          <w:sz w:val="28"/>
          <w:szCs w:val="28"/>
        </w:rPr>
        <w:t>имеются подсобные помещения: кладо</w:t>
      </w:r>
      <w:r w:rsidR="00CA1FF3">
        <w:rPr>
          <w:rFonts w:ascii="Times New Roman" w:eastAsia="Calibri" w:hAnsi="Times New Roman" w:cs="Times New Roman"/>
          <w:sz w:val="28"/>
          <w:szCs w:val="28"/>
        </w:rPr>
        <w:t>вая для хранения моющих средств</w:t>
      </w:r>
      <w:r w:rsidRPr="00CA1F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143" w:rsidRPr="00314A6E" w:rsidRDefault="00262143" w:rsidP="00CF398D">
      <w:pPr>
        <w:spacing w:after="100" w:line="240" w:lineRule="auto"/>
        <w:ind w:left="220" w:firstLine="567"/>
        <w:rPr>
          <w:rFonts w:ascii="Times New Roman" w:eastAsia="Calibri" w:hAnsi="Times New Roman" w:cs="Times New Roman"/>
          <w:sz w:val="36"/>
          <w:szCs w:val="28"/>
        </w:rPr>
      </w:pPr>
      <w:r w:rsidRPr="00314A6E">
        <w:rPr>
          <w:rFonts w:ascii="Times New Roman" w:eastAsia="Calibri" w:hAnsi="Times New Roman" w:cs="Times New Roman"/>
          <w:sz w:val="28"/>
        </w:rPr>
        <w:t>В ДОУ име</w:t>
      </w:r>
      <w:r w:rsidR="004C6F2E">
        <w:rPr>
          <w:rFonts w:ascii="Times New Roman" w:eastAsia="Calibri" w:hAnsi="Times New Roman" w:cs="Times New Roman"/>
          <w:sz w:val="28"/>
        </w:rPr>
        <w:t>ются: персональный компьютер – 3</w:t>
      </w:r>
      <w:r w:rsidRPr="00314A6E">
        <w:rPr>
          <w:rFonts w:ascii="Times New Roman" w:eastAsia="Calibri" w:hAnsi="Times New Roman" w:cs="Times New Roman"/>
          <w:sz w:val="28"/>
        </w:rPr>
        <w:t xml:space="preserve">, </w:t>
      </w:r>
      <w:r w:rsidR="00314A6E" w:rsidRPr="00314A6E">
        <w:rPr>
          <w:rFonts w:ascii="Times New Roman" w:eastAsia="Calibri" w:hAnsi="Times New Roman" w:cs="Times New Roman"/>
          <w:sz w:val="28"/>
        </w:rPr>
        <w:t>телевизоры-</w:t>
      </w:r>
      <w:r w:rsidR="004C6F2E">
        <w:rPr>
          <w:rFonts w:ascii="Times New Roman" w:eastAsia="Calibri" w:hAnsi="Times New Roman" w:cs="Times New Roman"/>
          <w:sz w:val="28"/>
        </w:rPr>
        <w:t xml:space="preserve"> 4</w:t>
      </w:r>
      <w:r w:rsidR="00CA1FF3">
        <w:rPr>
          <w:rFonts w:ascii="Times New Roman" w:eastAsia="Calibri" w:hAnsi="Times New Roman" w:cs="Times New Roman"/>
          <w:sz w:val="28"/>
        </w:rPr>
        <w:t xml:space="preserve">, </w:t>
      </w:r>
      <w:r w:rsidR="00314A6E" w:rsidRPr="00314A6E">
        <w:rPr>
          <w:rFonts w:ascii="Times New Roman" w:eastAsia="Calibri" w:hAnsi="Times New Roman" w:cs="Times New Roman"/>
          <w:sz w:val="28"/>
        </w:rPr>
        <w:t xml:space="preserve">принтер – </w:t>
      </w:r>
      <w:r w:rsidR="00CA1FF3">
        <w:rPr>
          <w:rFonts w:ascii="Times New Roman" w:eastAsia="Calibri" w:hAnsi="Times New Roman" w:cs="Times New Roman"/>
          <w:sz w:val="28"/>
        </w:rPr>
        <w:t>3</w:t>
      </w:r>
      <w:r w:rsidR="00314A6E" w:rsidRPr="00314A6E">
        <w:rPr>
          <w:rFonts w:ascii="Times New Roman" w:eastAsia="Calibri" w:hAnsi="Times New Roman" w:cs="Times New Roman"/>
          <w:sz w:val="28"/>
        </w:rPr>
        <w:t>.</w:t>
      </w:r>
    </w:p>
    <w:p w:rsidR="00591F39" w:rsidRDefault="00591F39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1F39" w:rsidRDefault="00591F39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1F39" w:rsidRDefault="00591F39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91F39" w:rsidRDefault="00591F39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lastRenderedPageBreak/>
        <w:t>За отчетный период в детском саду осущ</w:t>
      </w:r>
      <w:r w:rsidR="0039578D">
        <w:rPr>
          <w:rFonts w:ascii="Times New Roman" w:eastAsia="Calibri" w:hAnsi="Times New Roman" w:cs="Times New Roman"/>
          <w:sz w:val="28"/>
          <w:szCs w:val="28"/>
        </w:rPr>
        <w:t xml:space="preserve">ествлялся комплекс мер 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</w:t>
      </w:r>
      <w:r w:rsidR="0039578D">
        <w:rPr>
          <w:rFonts w:ascii="Times New Roman" w:eastAsia="Calibri" w:hAnsi="Times New Roman" w:cs="Times New Roman"/>
          <w:sz w:val="28"/>
          <w:szCs w:val="28"/>
        </w:rPr>
        <w:t>беседок, ограды территории ДОУ.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 покрашены полы, стены, потолки, частично заменена сантехника (смесители, краны), обновлено и пополнено оборудование для организации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4C6F2E">
        <w:rPr>
          <w:rFonts w:ascii="Times New Roman" w:eastAsia="Calibri" w:hAnsi="Times New Roman" w:cs="Times New Roman"/>
          <w:sz w:val="28"/>
          <w:szCs w:val="28"/>
        </w:rPr>
        <w:t>но</w:t>
      </w:r>
      <w:proofErr w:type="spellEnd"/>
      <w:r w:rsidR="004C6F2E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образовательного процесса 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в ДОУ. 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В целом в дошкольном учреждении за отчетный период проведена большая работа по всем направлениям. Уделяется внимание пополнению предметно-развивающей среды и детской мебели (кровати, шкафчики, стульчики) в группах.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Обновлена посуда по группам (тарелки, чашки, блюдца, тазики, ведра, бочки для воды и т.д.).</w:t>
      </w:r>
    </w:p>
    <w:p w:rsidR="00262143" w:rsidRPr="00262143" w:rsidRDefault="00262143" w:rsidP="004C6F2E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Покрашен фасад здания, отремонтирована и покрашена ограда.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Качество и организация питания:</w:t>
      </w:r>
    </w:p>
    <w:p w:rsidR="00262143" w:rsidRPr="00262143" w:rsidRDefault="0039578D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 отчетный период дети </w:t>
      </w:r>
      <w:r w:rsidR="00262143" w:rsidRPr="00262143">
        <w:rPr>
          <w:rFonts w:ascii="Times New Roman" w:eastAsia="Calibri" w:hAnsi="Times New Roman" w:cs="Times New Roman"/>
          <w:sz w:val="28"/>
          <w:szCs w:val="28"/>
        </w:rPr>
        <w:t>об</w:t>
      </w:r>
      <w:r w:rsidR="004C6F2E">
        <w:rPr>
          <w:rFonts w:ascii="Times New Roman" w:eastAsia="Calibri" w:hAnsi="Times New Roman" w:cs="Times New Roman"/>
          <w:sz w:val="28"/>
          <w:szCs w:val="28"/>
        </w:rPr>
        <w:t xml:space="preserve">еспечивались сбалансированным </w:t>
      </w:r>
      <w:r w:rsidR="00262143" w:rsidRPr="00262143">
        <w:rPr>
          <w:rFonts w:ascii="Times New Roman" w:eastAsia="Calibri" w:hAnsi="Times New Roman" w:cs="Times New Roman"/>
          <w:sz w:val="28"/>
          <w:szCs w:val="28"/>
        </w:rPr>
        <w:t>4-х разовым питанием (завтрак, обед, полдник, ужин),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МБДОУ.</w:t>
      </w:r>
      <w:proofErr w:type="gramEnd"/>
      <w:r w:rsidR="00262143" w:rsidRPr="00262143">
        <w:rPr>
          <w:rFonts w:ascii="Times New Roman" w:eastAsia="Calibri" w:hAnsi="Times New Roman" w:cs="Times New Roman"/>
          <w:sz w:val="28"/>
          <w:szCs w:val="28"/>
        </w:rPr>
        <w:t xml:space="preserve"> На основе примерного 10-дневного меню ежедневно составлялось меню на следующий день 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262143" w:rsidRPr="0039578D" w:rsidRDefault="00262143" w:rsidP="00CF398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продуктов осуществляла заведующий ДОУ,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бракеражная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комиссия. Готова</w:t>
      </w:r>
      <w:r w:rsidR="001A272C">
        <w:rPr>
          <w:rFonts w:ascii="Times New Roman" w:eastAsia="Calibri" w:hAnsi="Times New Roman" w:cs="Times New Roman"/>
          <w:sz w:val="28"/>
          <w:szCs w:val="28"/>
        </w:rPr>
        <w:t xml:space="preserve">я пища выдавалась детям только </w:t>
      </w: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с разрешения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бракеражной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комиссии, после снятия пробы и записи в </w:t>
      </w:r>
      <w:proofErr w:type="spellStart"/>
      <w:r w:rsidRPr="00262143">
        <w:rPr>
          <w:rFonts w:ascii="Times New Roman" w:eastAsia="Calibri" w:hAnsi="Times New Roman" w:cs="Times New Roman"/>
          <w:sz w:val="28"/>
          <w:szCs w:val="28"/>
        </w:rPr>
        <w:t>бракеражном</w:t>
      </w:r>
      <w:proofErr w:type="spellEnd"/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журнале р</w:t>
      </w:r>
      <w:r w:rsidR="0039578D">
        <w:rPr>
          <w:rFonts w:ascii="Times New Roman" w:eastAsia="Calibri" w:hAnsi="Times New Roman" w:cs="Times New Roman"/>
          <w:sz w:val="28"/>
          <w:szCs w:val="28"/>
        </w:rPr>
        <w:t>езультатов оценки готовых блюд.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>Финансовые</w:t>
      </w:r>
      <w:r w:rsidR="0039578D">
        <w:rPr>
          <w:rFonts w:ascii="Times New Roman" w:eastAsia="Calibri" w:hAnsi="Times New Roman" w:cs="Times New Roman"/>
          <w:b/>
          <w:sz w:val="28"/>
          <w:szCs w:val="28"/>
        </w:rPr>
        <w:t xml:space="preserve"> ресурсы ДОУ и их использование</w:t>
      </w:r>
    </w:p>
    <w:p w:rsidR="00591F39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 Деятельность детского сада финансируется за счет средств муниципального бюджета и частично за счет родительской платы. Предусмотрены следующие статьи расходов: заработная плата, коммунальные услуги, услуги связи, продукты питания, текущие ремонты оборудования и здания, периодическая подписка, приобретение оборудования и инвентаря длительного пользования, расходы на </w:t>
      </w:r>
    </w:p>
    <w:p w:rsidR="00262143" w:rsidRPr="00262143" w:rsidRDefault="00262143" w:rsidP="00591F39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охранную и пожарную сигнализацию, оплата налогов на имущество, медикаменты, прочие расходы.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Родительская плата за содержание детей в детском саду составляет: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- 1500 рублей,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 xml:space="preserve">- для льготной категории – 1000 рублей.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2143">
        <w:rPr>
          <w:rFonts w:ascii="Times New Roman" w:eastAsia="Calibri" w:hAnsi="Times New Roman" w:cs="Times New Roman"/>
          <w:sz w:val="28"/>
          <w:szCs w:val="28"/>
        </w:rPr>
        <w:t>Родителям предоставляется компенсация (часть внесенной ими родительской платы): на 1-го ребенка - 20%, на 2-го - 50%, на 3-го – 70 % и последующих детей и для отдельных категорий семей - льготы (многодетные семьи, родители - инвалиды 1.2 группы, опекуны детей-сирот, родители, имеющие ребенка-инвалида детства).</w:t>
      </w:r>
    </w:p>
    <w:p w:rsidR="00262143" w:rsidRPr="00262143" w:rsidRDefault="00262143" w:rsidP="00CF398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Цели и задачи работы </w:t>
      </w:r>
    </w:p>
    <w:p w:rsidR="00D822FB" w:rsidRDefault="00262143" w:rsidP="00CF398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МБДОУ «Детский сад </w:t>
      </w:r>
      <w:r w:rsidR="0039578D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1A272C">
        <w:rPr>
          <w:rFonts w:ascii="Times New Roman" w:eastAsia="Calibri" w:hAnsi="Times New Roman" w:cs="Times New Roman"/>
          <w:b/>
          <w:sz w:val="28"/>
          <w:szCs w:val="28"/>
        </w:rPr>
        <w:t>Жайна</w:t>
      </w:r>
      <w:proofErr w:type="spellEnd"/>
      <w:r w:rsidR="0039578D"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 w:rsidR="00CA1FF3">
        <w:rPr>
          <w:rFonts w:ascii="Times New Roman" w:eastAsia="Calibri" w:hAnsi="Times New Roman" w:cs="Times New Roman"/>
          <w:b/>
          <w:sz w:val="28"/>
          <w:szCs w:val="28"/>
        </w:rPr>
        <w:t>Валерик</w:t>
      </w:r>
      <w:proofErr w:type="spellEnd"/>
      <w:r w:rsidR="00CA1FF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62143" w:rsidRPr="00262143" w:rsidRDefault="00CA1FF3" w:rsidP="00CF398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Ачхой-Мартановского</w:t>
      </w:r>
      <w:proofErr w:type="spellEnd"/>
      <w:r w:rsidR="0039578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262143" w:rsidRPr="00262143" w:rsidRDefault="005E40AC" w:rsidP="00CF398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2022 - 2023</w:t>
      </w:r>
      <w:r w:rsidR="00262143" w:rsidRPr="0026214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год:</w:t>
      </w:r>
    </w:p>
    <w:p w:rsidR="00262143" w:rsidRPr="00262143" w:rsidRDefault="00262143" w:rsidP="00CF398D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21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анализа образовательной деятельности МБДОУ, были </w:t>
      </w:r>
      <w:r w:rsidR="005E40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определены цели и задачи на 2022 -2023</w:t>
      </w:r>
      <w:r w:rsidRPr="002621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год.</w:t>
      </w:r>
    </w:p>
    <w:p w:rsidR="00D822FB" w:rsidRPr="00D822FB" w:rsidRDefault="00D822FB" w:rsidP="00CF3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D8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D8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143" w:rsidRPr="00262143" w:rsidRDefault="00314A6E" w:rsidP="00CF398D">
      <w:pPr>
        <w:tabs>
          <w:tab w:val="left" w:pos="567"/>
          <w:tab w:val="left" w:pos="993"/>
          <w:tab w:val="left" w:pos="5040"/>
        </w:tabs>
        <w:spacing w:after="200" w:line="240" w:lineRule="auto"/>
        <w:ind w:hanging="142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2143" w:rsidRPr="00262143" w:rsidRDefault="00262143" w:rsidP="00CF398D">
      <w:pPr>
        <w:spacing w:after="20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2143" w:rsidRPr="00262143" w:rsidRDefault="00262143" w:rsidP="00CF398D">
      <w:pPr>
        <w:spacing w:after="200" w:line="240" w:lineRule="auto"/>
        <w:rPr>
          <w:rFonts w:ascii="Calibri" w:eastAsia="Calibri" w:hAnsi="Calibri" w:cs="Times New Roman"/>
        </w:rPr>
      </w:pPr>
    </w:p>
    <w:p w:rsidR="00B64107" w:rsidRDefault="00B64107" w:rsidP="00CF398D"/>
    <w:p w:rsidR="009C3DD1" w:rsidRDefault="009C3DD1" w:rsidP="00CF398D"/>
    <w:p w:rsidR="009C3DD1" w:rsidRDefault="009C3DD1" w:rsidP="00CF398D"/>
    <w:p w:rsidR="009C3DD1" w:rsidRDefault="009C3DD1" w:rsidP="00CF398D"/>
    <w:p w:rsidR="009C3DD1" w:rsidRDefault="009C3DD1" w:rsidP="00CF398D"/>
    <w:p w:rsidR="009C3DD1" w:rsidRDefault="009C3DD1" w:rsidP="00CF398D"/>
    <w:p w:rsidR="009C3DD1" w:rsidRDefault="009C3DD1" w:rsidP="00CF398D"/>
    <w:p w:rsidR="009C3DD1" w:rsidRDefault="009C3DD1" w:rsidP="00CF398D"/>
    <w:p w:rsidR="009C3DD1" w:rsidRDefault="009C3DD1" w:rsidP="00CF398D"/>
    <w:p w:rsidR="00591F39" w:rsidRDefault="00591F39" w:rsidP="00CF398D"/>
    <w:p w:rsidR="00591F39" w:rsidRDefault="00591F39" w:rsidP="00CF398D"/>
    <w:p w:rsidR="00591F39" w:rsidRDefault="00591F39" w:rsidP="00CF398D"/>
    <w:p w:rsidR="00591F39" w:rsidRDefault="00591F39" w:rsidP="00CF398D"/>
    <w:p w:rsidR="00591F39" w:rsidRDefault="00591F39" w:rsidP="00CF398D"/>
    <w:p w:rsidR="00591F39" w:rsidRDefault="00591F39" w:rsidP="00CF398D"/>
    <w:p w:rsidR="00591F39" w:rsidRDefault="00591F39" w:rsidP="00CF398D"/>
    <w:p w:rsidR="00046872" w:rsidRDefault="00046872" w:rsidP="00CF398D"/>
    <w:p w:rsidR="00591F39" w:rsidRDefault="00591F39" w:rsidP="00CF398D"/>
    <w:p w:rsidR="009C3DD1" w:rsidRPr="009C3DD1" w:rsidRDefault="00046872" w:rsidP="00CF398D"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1105" cy="8671741"/>
            <wp:effectExtent l="0" t="0" r="4445" b="0"/>
            <wp:docPr id="1" name="Рисунок 1" descr="C:\Users\App Store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 Store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3DD1" w:rsidRPr="009C3DD1" w:rsidSect="004A6CE5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D7C"/>
    <w:multiLevelType w:val="hybridMultilevel"/>
    <w:tmpl w:val="E81E5AC6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21035B"/>
    <w:multiLevelType w:val="hybridMultilevel"/>
    <w:tmpl w:val="D21C295E"/>
    <w:lvl w:ilvl="0" w:tplc="1FD0EB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72B042E"/>
    <w:multiLevelType w:val="hybridMultilevel"/>
    <w:tmpl w:val="289075C6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58558D"/>
    <w:multiLevelType w:val="hybridMultilevel"/>
    <w:tmpl w:val="7E02AFF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51F03"/>
    <w:multiLevelType w:val="hybridMultilevel"/>
    <w:tmpl w:val="C616EFD2"/>
    <w:lvl w:ilvl="0" w:tplc="1FD0EB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61B17DF"/>
    <w:multiLevelType w:val="hybridMultilevel"/>
    <w:tmpl w:val="FFC02586"/>
    <w:lvl w:ilvl="0" w:tplc="1FD0E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21ED6"/>
    <w:multiLevelType w:val="hybridMultilevel"/>
    <w:tmpl w:val="C46CF0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75B5868"/>
    <w:multiLevelType w:val="hybridMultilevel"/>
    <w:tmpl w:val="BAF86B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C111F12"/>
    <w:multiLevelType w:val="hybridMultilevel"/>
    <w:tmpl w:val="7B364114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D531E"/>
    <w:multiLevelType w:val="hybridMultilevel"/>
    <w:tmpl w:val="E60E2B90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B00D2F"/>
    <w:multiLevelType w:val="hybridMultilevel"/>
    <w:tmpl w:val="FABE0A62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1957B37"/>
    <w:multiLevelType w:val="hybridMultilevel"/>
    <w:tmpl w:val="8514BBE4"/>
    <w:lvl w:ilvl="0" w:tplc="1FD0EB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A249F"/>
    <w:multiLevelType w:val="hybridMultilevel"/>
    <w:tmpl w:val="438CD0A6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8A7206"/>
    <w:multiLevelType w:val="hybridMultilevel"/>
    <w:tmpl w:val="06820506"/>
    <w:lvl w:ilvl="0" w:tplc="1FD0EB9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76A27F44"/>
    <w:multiLevelType w:val="hybridMultilevel"/>
    <w:tmpl w:val="5A829794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A945350"/>
    <w:multiLevelType w:val="hybridMultilevel"/>
    <w:tmpl w:val="C5CE13D8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18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1"/>
  </w:num>
  <w:num w:numId="15">
    <w:abstractNumId w:val="17"/>
  </w:num>
  <w:num w:numId="16">
    <w:abstractNumId w:val="16"/>
  </w:num>
  <w:num w:numId="17">
    <w:abstractNumId w:val="6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C0"/>
    <w:rsid w:val="00046872"/>
    <w:rsid w:val="00095C45"/>
    <w:rsid w:val="001A272C"/>
    <w:rsid w:val="00262143"/>
    <w:rsid w:val="00314A6E"/>
    <w:rsid w:val="00344290"/>
    <w:rsid w:val="00376A9B"/>
    <w:rsid w:val="0039578D"/>
    <w:rsid w:val="00413AF9"/>
    <w:rsid w:val="004252AD"/>
    <w:rsid w:val="004804BA"/>
    <w:rsid w:val="004A6CE5"/>
    <w:rsid w:val="004C6F2E"/>
    <w:rsid w:val="005239D0"/>
    <w:rsid w:val="0055386E"/>
    <w:rsid w:val="00591F39"/>
    <w:rsid w:val="005E40AC"/>
    <w:rsid w:val="00676D0F"/>
    <w:rsid w:val="00772DBC"/>
    <w:rsid w:val="007F62BF"/>
    <w:rsid w:val="00965CC0"/>
    <w:rsid w:val="009C3DD1"/>
    <w:rsid w:val="00AF1703"/>
    <w:rsid w:val="00B64107"/>
    <w:rsid w:val="00BD0970"/>
    <w:rsid w:val="00CA1FF3"/>
    <w:rsid w:val="00CF398D"/>
    <w:rsid w:val="00D822FB"/>
    <w:rsid w:val="00E242A3"/>
    <w:rsid w:val="00ED30A2"/>
    <w:rsid w:val="00ED3C3A"/>
    <w:rsid w:val="00F32AE7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1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6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578D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A1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A1FF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E5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A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1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6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578D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A1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A1FF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E5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mzaeva199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App Store</cp:lastModifiedBy>
  <cp:revision>4</cp:revision>
  <cp:lastPrinted>2022-10-20T11:37:00Z</cp:lastPrinted>
  <dcterms:created xsi:type="dcterms:W3CDTF">2022-10-20T08:06:00Z</dcterms:created>
  <dcterms:modified xsi:type="dcterms:W3CDTF">2022-10-20T11:39:00Z</dcterms:modified>
</cp:coreProperties>
</file>