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9C" w:rsidRPr="00C2339C" w:rsidRDefault="00C2339C" w:rsidP="00C2339C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На </w:t>
      </w:r>
      <w:proofErr w:type="spellStart"/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>Учи</w:t>
      </w:r>
      <w:proofErr w:type="gramStart"/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>.р</w:t>
      </w:r>
      <w:proofErr w:type="gramEnd"/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>у</w:t>
      </w:r>
      <w:proofErr w:type="spellEnd"/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впервые пройдет Всероссийская олимпиада по естественным наукам «Наука вокруг нас»</w:t>
      </w:r>
      <w:r w:rsidRPr="00C2339C">
        <w:rPr>
          <w:rFonts w:ascii="Times New Roman" w:hAnsi="Times New Roman" w:cs="Times New Roman"/>
          <w:b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17 октября стартует Всероссийская олимпиада «Наука вокруг нас» – интерактивное состязание по естественным наукам среди учащихся 1-9 классов. Олимпиада пройдет на платформе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при поддержке национального проекта «Наука и университеты». 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Цель олимпиады – пробудить интерес школьников к изучению окружающего мира и естественных наук: физики, химии, географии, биологии и популяризировать научную деятельность в качестве возможного профессионального направления в будущем. Задания олимпиады познакомят школьников с различными научными явлениями и позволят взглянуть на науку с неожиданных сторон. Интерактивный формат олимпиады позволяет моделировать различные физические, химические процессы, что способствует максимальному погружению школьников в изучаемые предметы и тренирует их наглядно-образное мышление.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«В этом году олимпиада «Наука вокруг нас» пройдет впервые и объединит разные области знаний. Благодаря увлекательному игровому формату ее участники смогут легче освоить материал по предметам из школьной программы, расширить свой кругозор, примерить на себя роль исследователей и понять, какая научная область привлекает их больше всего. Надеюсь, что эта олимпиада вызовет большой интерес у школьников. Подобные проекты очень важны для популяризации науки и привлечения в нее все больше юных исследователей и первооткрывателей!»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t> – отметила София Малявина, генеральный директор АНО «Национальные приоритеты».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Интерактивное состязание состоит из восьми заданий, а задачи олимпиады адаптированы под возраст участников: ученикам начальных классов предложат решать задания по окружающему миру и логике, а ребятам постарше – задачи по химии, физике, географии, биологии, астрономии. Олимпиада тренирует логическое мышление и не требует знаний сверх школьной программы.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«Мы постарались сделать не просто задачи по школьным предметам – физике, химии, биологии, географии, астрономии – но и дать ученикам возможность посмотреть с научной точки зрения на привычные явления: какие химические процессы происходят, когда мы готовим еду или проводим уборку дома. Кроме того, мы предлагаем ребятам почувствовать себя исследователем и понять, как решение задач помогает в реальной жизни: например, найти самый эффективный алгоритм для выявления заболевших вирусом. Все, что нужно знать, объясняется в самом задании, поэтому участвовать ребята могут, начиная уже с первого класса. И, конечно, все задания интерактивны: можно взаимодействовать с моделями, наблюдать </w:t>
      </w:r>
      <w:r w:rsidRPr="00C2339C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за результатом и делать выводы. Мы надеемся, что олимпиада покажет ученикам, что наука действительно вокруг нас, и заинтересует глубже погрузиться в мир исследований»,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 – отмечает руководитель департамента олимпиад образовательной платформы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Дарья Островская.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  <w:t> 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  <w:t>Олимпиада бесплатна и доступна для всех учеников с 1 по 9 класс. Для участия необходимо зарегистрироваться на сайте</w:t>
      </w:r>
      <w:hyperlink r:id="rId5" w:history="1">
        <w:r w:rsidRPr="00C2339C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 https://nauka.uchi.ru/</w:t>
        </w:r>
      </w:hyperlink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 или войти с логином и паролем от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. Все участники соревнования получают сертификат, грамоту или диплом, в зависимости от результата, а учителя – благодарственные письма.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Соорганизатором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 выступает АНО «Национальные приоритеты». Партнеры олимпиады: АНО «Россия – страна возможностей», </w:t>
      </w:r>
      <w:proofErr w:type="spellStart"/>
      <w:r w:rsidRPr="00C2339C">
        <w:rPr>
          <w:rFonts w:ascii="Times New Roman" w:hAnsi="Times New Roman" w:cs="Times New Roman"/>
          <w:sz w:val="28"/>
          <w:szCs w:val="28"/>
          <w:lang w:eastAsia="ru-RU"/>
        </w:rPr>
        <w:t>Росмолодёжь</w:t>
      </w:r>
      <w:proofErr w:type="spellEnd"/>
      <w:r w:rsidRPr="00C2339C">
        <w:rPr>
          <w:rFonts w:ascii="Times New Roman" w:hAnsi="Times New Roman" w:cs="Times New Roman"/>
          <w:sz w:val="28"/>
          <w:szCs w:val="28"/>
          <w:lang w:eastAsia="ru-RU"/>
        </w:rPr>
        <w:t>, АНО «Большая перемена».</w:t>
      </w: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2339C" w:rsidRP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СПРАВОЧНО:</w:t>
      </w:r>
      <w:r w:rsidRPr="00C2339C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C2339C" w:rsidRDefault="00C2339C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2339C">
        <w:rPr>
          <w:rFonts w:ascii="Times New Roman" w:hAnsi="Times New Roman" w:cs="Times New Roman"/>
          <w:sz w:val="28"/>
          <w:szCs w:val="28"/>
          <w:lang w:eastAsia="ru-RU"/>
        </w:rPr>
        <w:t>Национальный проект «Наука и университеты» направлен на привлечение талантливой молодежи в науку, повышение вовлеченности профессионального сообщества в эффективное решение важных вопросов в научной сфере, а также формирование у граждан полного представления о прорывных достижениях российской науки при взаимодействии государства, научного сообщества и бизнеса.</w:t>
      </w: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95pt;height:262.75pt">
            <v:imagedata r:id="rId6" o:title="PHOTO-2023-10-24-13-08-48 (1)"/>
          </v:shape>
        </w:pict>
      </w:r>
      <w:bookmarkStart w:id="0" w:name="_GoBack"/>
      <w:bookmarkEnd w:id="0"/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76882" w:rsidRPr="00C2339C" w:rsidRDefault="00E76882" w:rsidP="00C2339C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5D45" w:rsidRDefault="00565D45"/>
    <w:sectPr w:rsidR="00565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BB8"/>
    <w:rsid w:val="00565D45"/>
    <w:rsid w:val="00C2339C"/>
    <w:rsid w:val="00E76882"/>
    <w:rsid w:val="00F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39C"/>
    <w:rPr>
      <w:b/>
      <w:bCs/>
    </w:rPr>
  </w:style>
  <w:style w:type="character" w:styleId="a4">
    <w:name w:val="Emphasis"/>
    <w:basedOn w:val="a0"/>
    <w:uiPriority w:val="20"/>
    <w:qFormat/>
    <w:rsid w:val="00C2339C"/>
    <w:rPr>
      <w:i/>
      <w:iCs/>
    </w:rPr>
  </w:style>
  <w:style w:type="character" w:styleId="a5">
    <w:name w:val="Hyperlink"/>
    <w:basedOn w:val="a0"/>
    <w:uiPriority w:val="99"/>
    <w:semiHidden/>
    <w:unhideWhenUsed/>
    <w:rsid w:val="00C2339C"/>
    <w:rPr>
      <w:color w:val="0000FF"/>
      <w:u w:val="single"/>
    </w:rPr>
  </w:style>
  <w:style w:type="paragraph" w:styleId="a6">
    <w:name w:val="No Spacing"/>
    <w:uiPriority w:val="1"/>
    <w:qFormat/>
    <w:rsid w:val="00C233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39C"/>
    <w:rPr>
      <w:b/>
      <w:bCs/>
    </w:rPr>
  </w:style>
  <w:style w:type="character" w:styleId="a4">
    <w:name w:val="Emphasis"/>
    <w:basedOn w:val="a0"/>
    <w:uiPriority w:val="20"/>
    <w:qFormat/>
    <w:rsid w:val="00C2339C"/>
    <w:rPr>
      <w:i/>
      <w:iCs/>
    </w:rPr>
  </w:style>
  <w:style w:type="character" w:styleId="a5">
    <w:name w:val="Hyperlink"/>
    <w:basedOn w:val="a0"/>
    <w:uiPriority w:val="99"/>
    <w:semiHidden/>
    <w:unhideWhenUsed/>
    <w:rsid w:val="00C2339C"/>
    <w:rPr>
      <w:color w:val="0000FF"/>
      <w:u w:val="single"/>
    </w:rPr>
  </w:style>
  <w:style w:type="paragraph" w:styleId="a6">
    <w:name w:val="No Spacing"/>
    <w:uiPriority w:val="1"/>
    <w:qFormat/>
    <w:rsid w:val="00C233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2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nauka.uchi.ru/?utm_source=media&amp;utm_medium=press_release&amp;utm_campaign=ano_olimp_nauka23_a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App Store</cp:lastModifiedBy>
  <cp:revision>4</cp:revision>
  <dcterms:created xsi:type="dcterms:W3CDTF">2023-10-24T08:11:00Z</dcterms:created>
  <dcterms:modified xsi:type="dcterms:W3CDTF">2023-10-18T11:10:00Z</dcterms:modified>
</cp:coreProperties>
</file>