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13A86" w14:textId="0C5F0026" w:rsidR="00D0788B" w:rsidRPr="0040408A" w:rsidRDefault="00D0788B" w:rsidP="00D0788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0408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39560A3" wp14:editId="7132ADD2">
            <wp:simplePos x="0" y="0"/>
            <wp:positionH relativeFrom="margin">
              <wp:posOffset>-523875</wp:posOffset>
            </wp:positionH>
            <wp:positionV relativeFrom="paragraph">
              <wp:posOffset>-558165</wp:posOffset>
            </wp:positionV>
            <wp:extent cx="5248275" cy="1049539"/>
            <wp:effectExtent l="0" t="0" r="0" b="0"/>
            <wp:wrapNone/>
            <wp:docPr id="1186931831" name="Рисунок 118693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31831" name="Рисунок 118693183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049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79F6B" w14:textId="77777777" w:rsidR="00D0788B" w:rsidRPr="0040408A" w:rsidRDefault="00D0788B" w:rsidP="00D0788B">
      <w:pPr>
        <w:spacing w:after="0" w:line="240" w:lineRule="auto"/>
        <w:rPr>
          <w:rFonts w:ascii="Arial" w:hAnsi="Arial" w:cs="Arial"/>
          <w:b/>
          <w:bCs/>
        </w:rPr>
      </w:pPr>
    </w:p>
    <w:p w14:paraId="0972A34A" w14:textId="77777777" w:rsidR="00D0788B" w:rsidRPr="0040408A" w:rsidRDefault="00D0788B" w:rsidP="00D0788B">
      <w:pPr>
        <w:spacing w:after="0" w:line="240" w:lineRule="auto"/>
        <w:rPr>
          <w:rFonts w:ascii="Arial" w:hAnsi="Arial" w:cs="Arial"/>
          <w:b/>
          <w:bCs/>
        </w:rPr>
      </w:pPr>
    </w:p>
    <w:p w14:paraId="242282F6" w14:textId="77777777" w:rsidR="00D0788B" w:rsidRPr="0040408A" w:rsidRDefault="00D0788B" w:rsidP="00D0788B">
      <w:pPr>
        <w:spacing w:after="0" w:line="240" w:lineRule="auto"/>
        <w:rPr>
          <w:rFonts w:ascii="Arial" w:hAnsi="Arial" w:cs="Arial"/>
          <w:b/>
          <w:bCs/>
        </w:rPr>
      </w:pPr>
    </w:p>
    <w:p w14:paraId="3E1D7E24" w14:textId="75357746" w:rsidR="00FF3B6D" w:rsidRPr="00AE7EB1" w:rsidRDefault="00F176AB" w:rsidP="00D0788B">
      <w:pPr>
        <w:spacing w:after="0" w:line="24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Г</w:t>
      </w:r>
      <w:r w:rsidR="00342FF7" w:rsidRPr="00AE7EB1">
        <w:rPr>
          <w:rFonts w:ascii="Arial" w:hAnsi="Arial" w:cs="Arial"/>
          <w:b/>
          <w:bCs/>
          <w:color w:val="auto"/>
        </w:rPr>
        <w:t>лавн</w:t>
      </w:r>
      <w:r>
        <w:rPr>
          <w:rFonts w:ascii="Arial" w:hAnsi="Arial" w:cs="Arial"/>
          <w:b/>
          <w:bCs/>
          <w:color w:val="auto"/>
        </w:rPr>
        <w:t>ая</w:t>
      </w:r>
      <w:r w:rsidR="00342FF7" w:rsidRPr="00AE7EB1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342FF7" w:rsidRPr="00AE7EB1">
        <w:rPr>
          <w:rFonts w:ascii="Arial" w:hAnsi="Arial" w:cs="Arial"/>
          <w:b/>
          <w:bCs/>
          <w:color w:val="auto"/>
        </w:rPr>
        <w:t>отраслев</w:t>
      </w:r>
      <w:r>
        <w:rPr>
          <w:rFonts w:ascii="Arial" w:hAnsi="Arial" w:cs="Arial"/>
          <w:b/>
          <w:bCs/>
          <w:color w:val="auto"/>
        </w:rPr>
        <w:t>я</w:t>
      </w:r>
      <w:proofErr w:type="spellEnd"/>
      <w:r>
        <w:rPr>
          <w:rFonts w:ascii="Arial" w:hAnsi="Arial" w:cs="Arial"/>
          <w:b/>
          <w:bCs/>
          <w:color w:val="auto"/>
        </w:rPr>
        <w:t xml:space="preserve"> </w:t>
      </w:r>
      <w:r w:rsidR="00342FF7" w:rsidRPr="00AE7EB1">
        <w:rPr>
          <w:rFonts w:ascii="Arial" w:hAnsi="Arial" w:cs="Arial"/>
          <w:b/>
          <w:bCs/>
          <w:color w:val="auto"/>
        </w:rPr>
        <w:t>выставк</w:t>
      </w:r>
      <w:r>
        <w:rPr>
          <w:rFonts w:ascii="Arial" w:hAnsi="Arial" w:cs="Arial"/>
          <w:b/>
          <w:bCs/>
          <w:color w:val="auto"/>
        </w:rPr>
        <w:t>а</w:t>
      </w:r>
      <w:r w:rsidR="00342FF7" w:rsidRPr="00AE7EB1">
        <w:rPr>
          <w:rFonts w:ascii="Arial" w:hAnsi="Arial" w:cs="Arial"/>
          <w:b/>
          <w:bCs/>
          <w:color w:val="auto"/>
        </w:rPr>
        <w:t xml:space="preserve"> России – </w:t>
      </w:r>
      <w:proofErr w:type="spellStart"/>
      <w:r w:rsidR="00342FF7" w:rsidRPr="00AE7EB1">
        <w:rPr>
          <w:rFonts w:ascii="Arial" w:hAnsi="Arial" w:cs="Arial"/>
          <w:b/>
          <w:bCs/>
          <w:color w:val="auto"/>
        </w:rPr>
        <w:t>ЭкваТэк</w:t>
      </w:r>
      <w:proofErr w:type="spellEnd"/>
      <w:r w:rsidR="00342FF7" w:rsidRPr="00AE7EB1">
        <w:rPr>
          <w:rFonts w:ascii="Arial" w:hAnsi="Arial" w:cs="Arial"/>
          <w:b/>
          <w:bCs/>
          <w:color w:val="auto"/>
        </w:rPr>
        <w:t xml:space="preserve"> 2023!</w:t>
      </w:r>
    </w:p>
    <w:p w14:paraId="60239D92" w14:textId="77777777" w:rsidR="00FF3B6D" w:rsidRPr="00AE7EB1" w:rsidRDefault="00FF3B6D" w:rsidP="00D0788B">
      <w:pPr>
        <w:spacing w:after="0" w:line="240" w:lineRule="auto"/>
        <w:rPr>
          <w:rFonts w:ascii="Arial" w:hAnsi="Arial" w:cs="Arial"/>
          <w:b/>
          <w:bCs/>
          <w:color w:val="auto"/>
          <w:shd w:val="clear" w:color="auto" w:fill="FFFFFF"/>
        </w:rPr>
      </w:pPr>
    </w:p>
    <w:p w14:paraId="5160D6D6" w14:textId="33C629C4" w:rsidR="00FF3B6D" w:rsidRPr="00AE7EB1" w:rsidRDefault="00342FF7" w:rsidP="00D0788B">
      <w:pPr>
        <w:spacing w:after="0" w:line="240" w:lineRule="auto"/>
        <w:rPr>
          <w:rFonts w:ascii="Arial" w:hAnsi="Arial" w:cs="Arial"/>
          <w:bCs/>
          <w:color w:val="auto"/>
          <w:shd w:val="clear" w:color="auto" w:fill="FFFFFF"/>
        </w:rPr>
      </w:pPr>
      <w:r w:rsidRPr="00AE7EB1">
        <w:rPr>
          <w:rFonts w:ascii="Arial" w:hAnsi="Arial" w:cs="Arial"/>
          <w:bCs/>
          <w:color w:val="auto"/>
          <w:shd w:val="clear" w:color="auto" w:fill="FFFFFF"/>
        </w:rPr>
        <w:t>12—14 сентября 2023 в Крокус Экспо (Москва) на флагманской выставке оборудования и технологий для водной отрасли будут представлены отечественные разработки для развития и поддержания инфраструктуры водного и водопроводно-канализационного хозяйства России</w:t>
      </w:r>
      <w:r w:rsidR="000C3C83" w:rsidRPr="00AE7EB1">
        <w:rPr>
          <w:rFonts w:ascii="Arial" w:hAnsi="Arial" w:cs="Arial"/>
          <w:bCs/>
          <w:color w:val="auto"/>
          <w:shd w:val="clear" w:color="auto" w:fill="FFFFFF"/>
        </w:rPr>
        <w:t xml:space="preserve">. </w:t>
      </w:r>
      <w:r w:rsidR="000C3C83" w:rsidRPr="00AE7EB1">
        <w:rPr>
          <w:rFonts w:ascii="Arial" w:hAnsi="Arial" w:cs="Arial"/>
          <w:b/>
          <w:bCs/>
          <w:color w:val="auto"/>
          <w:shd w:val="clear" w:color="auto" w:fill="FFFFFF"/>
        </w:rPr>
        <w:t>Выставка</w:t>
      </w:r>
      <w:r w:rsidRPr="00AE7EB1">
        <w:rPr>
          <w:rFonts w:ascii="Arial" w:hAnsi="Arial" w:cs="Arial"/>
          <w:b/>
          <w:bCs/>
          <w:color w:val="auto"/>
          <w:shd w:val="clear" w:color="auto" w:fill="FFFFFF"/>
        </w:rPr>
        <w:t xml:space="preserve"> содейств</w:t>
      </w:r>
      <w:r w:rsidR="000C3C83" w:rsidRPr="00AE7EB1">
        <w:rPr>
          <w:rFonts w:ascii="Arial" w:hAnsi="Arial" w:cs="Arial"/>
          <w:b/>
          <w:bCs/>
          <w:color w:val="auto"/>
          <w:shd w:val="clear" w:color="auto" w:fill="FFFFFF"/>
        </w:rPr>
        <w:t>ует</w:t>
      </w:r>
      <w:r w:rsidRPr="00AE7EB1">
        <w:rPr>
          <w:rFonts w:ascii="Arial" w:hAnsi="Arial" w:cs="Arial"/>
          <w:b/>
          <w:bCs/>
          <w:color w:val="auto"/>
          <w:shd w:val="clear" w:color="auto" w:fill="FFFFFF"/>
        </w:rPr>
        <w:t xml:space="preserve"> в достижении целей</w:t>
      </w:r>
      <w:r w:rsidR="00D0788B" w:rsidRPr="00AE7EB1">
        <w:rPr>
          <w:rFonts w:ascii="Arial" w:hAnsi="Arial" w:cs="Arial"/>
          <w:b/>
          <w:bCs/>
          <w:color w:val="auto"/>
          <w:shd w:val="clear" w:color="auto" w:fill="FFFFFF"/>
        </w:rPr>
        <w:t xml:space="preserve"> </w:t>
      </w:r>
      <w:r w:rsidRPr="00AE7EB1">
        <w:rPr>
          <w:rFonts w:ascii="Arial" w:hAnsi="Arial" w:cs="Arial"/>
          <w:b/>
          <w:bCs/>
          <w:color w:val="auto"/>
          <w:shd w:val="clear" w:color="auto" w:fill="FFFFFF"/>
        </w:rPr>
        <w:t>Федерально</w:t>
      </w:r>
      <w:r w:rsidR="00D0788B" w:rsidRPr="00AE7EB1">
        <w:rPr>
          <w:rFonts w:ascii="Arial" w:hAnsi="Arial" w:cs="Arial"/>
          <w:b/>
          <w:bCs/>
          <w:color w:val="auto"/>
          <w:shd w:val="clear" w:color="auto" w:fill="FFFFFF"/>
        </w:rPr>
        <w:t>го</w:t>
      </w:r>
      <w:r w:rsidRPr="00AE7EB1">
        <w:rPr>
          <w:rFonts w:ascii="Arial" w:hAnsi="Arial" w:cs="Arial"/>
          <w:b/>
          <w:bCs/>
          <w:color w:val="auto"/>
          <w:shd w:val="clear" w:color="auto" w:fill="FFFFFF"/>
        </w:rPr>
        <w:t xml:space="preserve"> проект</w:t>
      </w:r>
      <w:r w:rsidR="00D0788B" w:rsidRPr="00AE7EB1">
        <w:rPr>
          <w:rFonts w:ascii="Arial" w:hAnsi="Arial" w:cs="Arial"/>
          <w:b/>
          <w:bCs/>
          <w:color w:val="auto"/>
          <w:shd w:val="clear" w:color="auto" w:fill="FFFFFF"/>
        </w:rPr>
        <w:t>а</w:t>
      </w:r>
      <w:r w:rsidRPr="00AE7EB1">
        <w:rPr>
          <w:rFonts w:ascii="Arial" w:hAnsi="Arial" w:cs="Arial"/>
          <w:b/>
          <w:bCs/>
          <w:color w:val="auto"/>
          <w:shd w:val="clear" w:color="auto" w:fill="FFFFFF"/>
        </w:rPr>
        <w:t xml:space="preserve"> «Чистая вода» Национального проекта «Экология».</w:t>
      </w:r>
    </w:p>
    <w:p w14:paraId="543D10C7" w14:textId="45B9948F" w:rsidR="000C3C83" w:rsidRPr="00AE7EB1" w:rsidRDefault="000C3C83" w:rsidP="00D0788B">
      <w:pPr>
        <w:spacing w:after="0" w:line="240" w:lineRule="auto"/>
        <w:rPr>
          <w:rFonts w:ascii="Arial" w:hAnsi="Arial" w:cs="Arial"/>
          <w:bCs/>
          <w:color w:val="auto"/>
          <w:shd w:val="clear" w:color="auto" w:fill="FFFFFF"/>
        </w:rPr>
      </w:pPr>
    </w:p>
    <w:p w14:paraId="7B850BDC" w14:textId="361889F8" w:rsidR="000C3C83" w:rsidRPr="00AE7EB1" w:rsidRDefault="000C3C83" w:rsidP="00D0788B">
      <w:pPr>
        <w:spacing w:after="0" w:line="240" w:lineRule="auto"/>
        <w:rPr>
          <w:rFonts w:ascii="Arial" w:hAnsi="Arial" w:cs="Arial"/>
          <w:bCs/>
          <w:color w:val="auto"/>
          <w:shd w:val="clear" w:color="auto" w:fill="FFFFFF"/>
        </w:rPr>
      </w:pPr>
      <w:r w:rsidRPr="00AE7EB1">
        <w:rPr>
          <w:rFonts w:ascii="Arial" w:hAnsi="Arial" w:cs="Arial"/>
          <w:bCs/>
          <w:color w:val="auto"/>
          <w:shd w:val="clear" w:color="auto" w:fill="FFFFFF"/>
        </w:rPr>
        <w:t>Федеральный проект «Чистая вода»</w:t>
      </w:r>
      <w:r w:rsidR="0040408A" w:rsidRPr="00AE7EB1">
        <w:rPr>
          <w:rFonts w:ascii="Arial" w:hAnsi="Arial" w:cs="Arial"/>
          <w:bCs/>
          <w:color w:val="auto"/>
          <w:shd w:val="clear" w:color="auto" w:fill="FFFFFF"/>
        </w:rPr>
        <w:t xml:space="preserve"> </w:t>
      </w:r>
      <w:r w:rsidRPr="00AE7EB1">
        <w:rPr>
          <w:rFonts w:ascii="Arial" w:hAnsi="Arial" w:cs="Arial"/>
          <w:bCs/>
          <w:color w:val="auto"/>
          <w:shd w:val="clear" w:color="auto" w:fill="FFFFFF"/>
        </w:rPr>
        <w:t>реализуется в 83 регионах: на сегодняшний день удалось обеспечить качественной питьевой водой 88% жителей страны, а для городского населения этот показатель составляет 94%</w:t>
      </w:r>
      <w:r w:rsidR="0040408A" w:rsidRPr="00AE7EB1">
        <w:rPr>
          <w:rFonts w:ascii="Arial" w:hAnsi="Arial" w:cs="Arial"/>
          <w:bCs/>
          <w:color w:val="auto"/>
          <w:shd w:val="clear" w:color="auto" w:fill="FFFFFF"/>
        </w:rPr>
        <w:t>.</w:t>
      </w:r>
    </w:p>
    <w:p w14:paraId="44D24958" w14:textId="52547F39" w:rsidR="000C3C83" w:rsidRPr="00AE7EB1" w:rsidRDefault="000C3C83" w:rsidP="00D0788B">
      <w:pPr>
        <w:spacing w:after="0" w:line="240" w:lineRule="auto"/>
        <w:rPr>
          <w:rFonts w:ascii="Arial" w:hAnsi="Arial" w:cs="Arial"/>
          <w:bCs/>
          <w:color w:val="auto"/>
          <w:shd w:val="clear" w:color="auto" w:fill="FFFFFF"/>
        </w:rPr>
      </w:pPr>
    </w:p>
    <w:p w14:paraId="0EA187C6" w14:textId="48B6FC88" w:rsidR="000C3C83" w:rsidRPr="00AE7EB1" w:rsidRDefault="000C3C83" w:rsidP="00D0788B">
      <w:pPr>
        <w:spacing w:after="0" w:line="240" w:lineRule="auto"/>
        <w:rPr>
          <w:rFonts w:ascii="Arial" w:hAnsi="Arial" w:cs="Arial"/>
          <w:b/>
          <w:bCs/>
          <w:color w:val="auto"/>
          <w:shd w:val="clear" w:color="auto" w:fill="FFFFFF"/>
        </w:rPr>
      </w:pPr>
      <w:r w:rsidRPr="00AE7EB1">
        <w:rPr>
          <w:rFonts w:ascii="Arial" w:hAnsi="Arial" w:cs="Arial"/>
          <w:b/>
          <w:bCs/>
          <w:color w:val="auto"/>
          <w:shd w:val="clear" w:color="auto" w:fill="FFFFFF"/>
        </w:rPr>
        <w:t xml:space="preserve">Производство оборудования и услуг будет представлено на </w:t>
      </w:r>
      <w:proofErr w:type="spellStart"/>
      <w:r w:rsidRPr="00AE7EB1">
        <w:rPr>
          <w:rFonts w:ascii="Arial" w:hAnsi="Arial" w:cs="Arial"/>
          <w:b/>
          <w:bCs/>
          <w:color w:val="auto"/>
          <w:shd w:val="clear" w:color="auto" w:fill="FFFFFF"/>
        </w:rPr>
        <w:t>ЭкваТэк</w:t>
      </w:r>
      <w:proofErr w:type="spellEnd"/>
      <w:r w:rsidRPr="00AE7EB1">
        <w:rPr>
          <w:rFonts w:ascii="Arial" w:hAnsi="Arial" w:cs="Arial"/>
          <w:b/>
          <w:bCs/>
          <w:color w:val="auto"/>
          <w:shd w:val="clear" w:color="auto" w:fill="FFFFFF"/>
        </w:rPr>
        <w:t xml:space="preserve"> 2023 предприятиями со всей России: из Москвы, Санкт-Петербурга, Ленинградской, Московской, Калужской, Ярославской, Челябинской, Новгородской, Ярославской, Владимирской, Нижегородской, Самарской, Тверской, Саратовской, Смоленской, Омской, Новосибирской областей, Алтайского края, Пермского края, Приморского края, Республики Башкортостан,  – всего свыше 400 компаний из 30 регионов, а зарубежные участники приедут на выставку из Беларуси, Китая, Турции, Сингапура и Тайваня.</w:t>
      </w:r>
    </w:p>
    <w:p w14:paraId="2F02C530" w14:textId="18538115" w:rsidR="000C3C83" w:rsidRPr="00AE7EB1" w:rsidRDefault="000C3C83" w:rsidP="00D0788B">
      <w:pPr>
        <w:spacing w:after="0" w:line="240" w:lineRule="auto"/>
        <w:rPr>
          <w:rFonts w:ascii="Arial" w:hAnsi="Arial" w:cs="Arial"/>
          <w:bCs/>
          <w:color w:val="auto"/>
          <w:shd w:val="clear" w:color="auto" w:fill="FFFFFF"/>
        </w:rPr>
      </w:pPr>
    </w:p>
    <w:p w14:paraId="404C6C67" w14:textId="77777777" w:rsidR="000C3C83" w:rsidRPr="00AE7EB1" w:rsidRDefault="000C3C83" w:rsidP="000C3C83">
      <w:pPr>
        <w:spacing w:after="0" w:line="240" w:lineRule="auto"/>
        <w:rPr>
          <w:rFonts w:ascii="Arial" w:hAnsi="Arial" w:cs="Arial"/>
          <w:b/>
          <w:bCs/>
          <w:color w:val="auto"/>
          <w:shd w:val="clear" w:color="auto" w:fill="FFFFFF"/>
        </w:rPr>
      </w:pPr>
    </w:p>
    <w:p w14:paraId="7F15A244" w14:textId="76EA58BB" w:rsidR="00D0788B" w:rsidRPr="00AE7EB1" w:rsidRDefault="00D0788B" w:rsidP="000C3C83">
      <w:pPr>
        <w:spacing w:after="0" w:line="240" w:lineRule="auto"/>
        <w:rPr>
          <w:rFonts w:ascii="Arial" w:eastAsia="Times New Roman" w:hAnsi="Arial" w:cs="Arial"/>
          <w:color w:val="auto"/>
        </w:rPr>
      </w:pPr>
      <w:r w:rsidRPr="00AE7EB1">
        <w:rPr>
          <w:rFonts w:ascii="Arial" w:hAnsi="Arial" w:cs="Arial"/>
          <w:b/>
          <w:bCs/>
          <w:color w:val="auto"/>
          <w:shd w:val="clear" w:color="auto" w:fill="FFFFFF"/>
        </w:rPr>
        <w:t xml:space="preserve">Сотни новинок оборудования и инновационные технологии, представленные на выставке, помогут закрыть потребности любых предприятий: </w:t>
      </w:r>
      <w:r w:rsidRPr="00AE7EB1">
        <w:rPr>
          <w:rFonts w:ascii="Arial" w:hAnsi="Arial" w:cs="Arial"/>
          <w:color w:val="auto"/>
          <w:shd w:val="clear" w:color="auto" w:fill="FFFFFF"/>
        </w:rPr>
        <w:t xml:space="preserve">ВКХ и ЖКХ, пищевой, топливно-энергетической, металлургической, химической, фармацевтической и других отраслей промышленности. </w:t>
      </w:r>
      <w:r w:rsidR="0040408A" w:rsidRPr="00AE7EB1">
        <w:rPr>
          <w:rFonts w:ascii="Arial" w:hAnsi="Arial" w:cs="Arial"/>
          <w:color w:val="auto"/>
          <w:shd w:val="clear" w:color="auto" w:fill="FFFFFF"/>
        </w:rPr>
        <w:t>Посетителям выставки со всей страны продемонстрируют решения и возможности для организации бесперебойных поставок продукции, сервисного и гарантийного обслуживания оборудования, обеспечения технологической независимости российских водохозяйственных предприятий.</w:t>
      </w:r>
    </w:p>
    <w:p w14:paraId="7BFF19BD" w14:textId="77777777" w:rsidR="00D0788B" w:rsidRPr="0040408A" w:rsidRDefault="00D0788B" w:rsidP="00D0788B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A1A1A"/>
        </w:rPr>
      </w:pPr>
    </w:p>
    <w:p w14:paraId="3B579BA5" w14:textId="77777777" w:rsidR="0040408A" w:rsidRPr="0040408A" w:rsidRDefault="001E40C1" w:rsidP="0040408A">
      <w:pPr>
        <w:spacing w:after="0" w:line="240" w:lineRule="auto"/>
        <w:rPr>
          <w:rStyle w:val="Hyperlink1"/>
          <w:rFonts w:ascii="Arial" w:hAnsi="Arial" w:cs="Arial"/>
          <w:sz w:val="22"/>
          <w:szCs w:val="22"/>
        </w:rPr>
      </w:pPr>
      <w:hyperlink r:id="rId9" w:anchor="rec573567569" w:history="1">
        <w:r w:rsidR="0040408A" w:rsidRPr="0040408A">
          <w:rPr>
            <w:rStyle w:val="Hyperlink1"/>
            <w:rFonts w:ascii="Arial" w:hAnsi="Arial" w:cs="Arial"/>
            <w:sz w:val="22"/>
            <w:szCs w:val="22"/>
          </w:rPr>
          <w:t>Получить бесплатный бейдж на выставку</w:t>
        </w:r>
      </w:hyperlink>
    </w:p>
    <w:p w14:paraId="2AFAE69A" w14:textId="77777777" w:rsidR="0040408A" w:rsidRPr="0040408A" w:rsidRDefault="0040408A" w:rsidP="0040408A">
      <w:pPr>
        <w:spacing w:after="0" w:line="240" w:lineRule="auto"/>
        <w:rPr>
          <w:rStyle w:val="Hyperlink1"/>
          <w:rFonts w:ascii="Arial" w:hAnsi="Arial" w:cs="Arial"/>
          <w:sz w:val="22"/>
          <w:szCs w:val="22"/>
        </w:rPr>
      </w:pPr>
    </w:p>
    <w:p w14:paraId="766D7DBB" w14:textId="77777777" w:rsidR="0040408A" w:rsidRPr="0040408A" w:rsidRDefault="0040408A" w:rsidP="0040408A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40408A">
        <w:rPr>
          <w:rFonts w:ascii="Arial" w:hAnsi="Arial" w:cs="Arial"/>
          <w:shd w:val="clear" w:color="auto" w:fill="FFFFFF"/>
        </w:rPr>
        <w:t>До встречи на Международной выставке технологий и оборудования для водной отрасли 12-14 сентября 2023 в Крокус Экспо, Москва!</w:t>
      </w:r>
    </w:p>
    <w:p w14:paraId="4432E4D7" w14:textId="77777777" w:rsidR="0040408A" w:rsidRPr="0040408A" w:rsidRDefault="0040408A" w:rsidP="00293958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49CA7338" w14:textId="67678F2D" w:rsidR="00293958" w:rsidRPr="0040408A" w:rsidRDefault="0040408A" w:rsidP="00293958">
      <w:pPr>
        <w:spacing w:after="0" w:line="240" w:lineRule="auto"/>
        <w:rPr>
          <w:rFonts w:ascii="Arial" w:hAnsi="Arial" w:cs="Arial"/>
          <w:color w:val="1A1A1A"/>
          <w:shd w:val="clear" w:color="auto" w:fill="FFFFFF"/>
        </w:rPr>
      </w:pPr>
      <w:r w:rsidRPr="0040408A">
        <w:rPr>
          <w:rFonts w:ascii="Arial" w:hAnsi="Arial" w:cs="Arial"/>
          <w:color w:val="333333"/>
          <w:shd w:val="clear" w:color="auto" w:fill="FFFFFF"/>
        </w:rPr>
        <w:t xml:space="preserve">В рамках выставки проходит форум </w:t>
      </w:r>
      <w:r w:rsidR="00293958" w:rsidRPr="0040408A">
        <w:rPr>
          <w:rFonts w:ascii="Arial" w:hAnsi="Arial" w:cs="Arial"/>
          <w:color w:val="333333"/>
          <w:shd w:val="clear" w:color="auto" w:fill="FFFFFF"/>
        </w:rPr>
        <w:t>для специалистов ВКХ, ЖКХ, инженеров, экологов и других профессионалов отрасли</w:t>
      </w:r>
      <w:r w:rsidRPr="0040408A">
        <w:rPr>
          <w:rFonts w:ascii="Arial" w:hAnsi="Arial" w:cs="Arial"/>
          <w:color w:val="333333"/>
          <w:shd w:val="clear" w:color="auto" w:fill="FFFFFF"/>
        </w:rPr>
        <w:t xml:space="preserve">. Она </w:t>
      </w:r>
      <w:r w:rsidR="00293958" w:rsidRPr="0040408A">
        <w:rPr>
          <w:rFonts w:ascii="Arial" w:hAnsi="Arial" w:cs="Arial"/>
          <w:color w:val="333333"/>
          <w:shd w:val="clear" w:color="auto" w:fill="FFFFFF"/>
        </w:rPr>
        <w:t xml:space="preserve">раскроет все тонкости построения </w:t>
      </w:r>
      <w:hyperlink r:id="rId10" w:tgtFrame="_blank" w:history="1">
        <w:r w:rsidR="00293958" w:rsidRPr="0040408A">
          <w:rPr>
            <w:rFonts w:ascii="Arial" w:hAnsi="Arial" w:cs="Arial"/>
            <w:color w:val="333333"/>
            <w:shd w:val="clear" w:color="auto" w:fill="FFFFFF"/>
          </w:rPr>
          <w:t>устойчивого водохозяйственного комплекса, проектирования и эксплуатации очистных сооружений, работы со сточными водами, цифровизации отрасли и</w:t>
        </w:r>
        <w:r w:rsidRPr="0040408A">
          <w:rPr>
            <w:rFonts w:ascii="Arial" w:hAnsi="Arial" w:cs="Arial"/>
            <w:color w:val="333333"/>
            <w:shd w:val="clear" w:color="auto" w:fill="FFFFFF"/>
          </w:rPr>
          <w:t xml:space="preserve"> т</w:t>
        </w:r>
        <w:r w:rsidR="00293958" w:rsidRPr="0040408A">
          <w:rPr>
            <w:rFonts w:ascii="Arial" w:hAnsi="Arial" w:cs="Arial"/>
            <w:color w:val="333333"/>
            <w:shd w:val="clear" w:color="auto" w:fill="FFFFFF"/>
          </w:rPr>
          <w:t>акже ключевых изменений в отраслевом законодательстве</w:t>
        </w:r>
      </w:hyperlink>
      <w:r w:rsidR="00293958" w:rsidRPr="0040408A">
        <w:rPr>
          <w:rFonts w:ascii="Arial" w:hAnsi="Arial" w:cs="Arial"/>
          <w:color w:val="333333"/>
          <w:shd w:val="clear" w:color="auto" w:fill="FFFFFF"/>
        </w:rPr>
        <w:t>. </w:t>
      </w:r>
      <w:r w:rsidR="00293958" w:rsidRPr="0040408A">
        <w:rPr>
          <w:rStyle w:val="a9"/>
          <w:rFonts w:ascii="Arial" w:hAnsi="Arial" w:cs="Arial"/>
          <w:color w:val="1A1A1A"/>
          <w:shd w:val="clear" w:color="auto" w:fill="FFFFFF"/>
        </w:rPr>
        <w:t>Более 80 авторитетных спикеров и 30 часов уникальной программы, включающей в себя презентации, лекции, мастер-классы и круглые столы</w:t>
      </w:r>
      <w:r w:rsidR="00293958" w:rsidRPr="0040408A">
        <w:rPr>
          <w:rFonts w:ascii="Arial" w:hAnsi="Arial" w:cs="Arial"/>
          <w:color w:val="1A1A1A"/>
          <w:shd w:val="clear" w:color="auto" w:fill="FFFFFF"/>
        </w:rPr>
        <w:t>. </w:t>
      </w:r>
    </w:p>
    <w:p w14:paraId="76B30987" w14:textId="77777777" w:rsidR="00293958" w:rsidRPr="0040408A" w:rsidRDefault="00293958" w:rsidP="00293958">
      <w:pPr>
        <w:spacing w:after="0" w:line="240" w:lineRule="auto"/>
        <w:ind w:left="57"/>
        <w:rPr>
          <w:rFonts w:ascii="Arial" w:hAnsi="Arial" w:cs="Arial"/>
          <w:shd w:val="clear" w:color="auto" w:fill="FFFFFF"/>
        </w:rPr>
      </w:pPr>
    </w:p>
    <w:p w14:paraId="4D81663F" w14:textId="77777777" w:rsidR="00293958" w:rsidRPr="0040408A" w:rsidRDefault="00293958" w:rsidP="0040408A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40408A">
        <w:rPr>
          <w:rFonts w:ascii="Arial" w:hAnsi="Arial" w:cs="Arial"/>
          <w:color w:val="333333"/>
          <w:shd w:val="clear" w:color="auto" w:fill="FFFFFF"/>
        </w:rPr>
        <w:t xml:space="preserve">Среди спикеров представители предприятий: Мосводоканал, Водоканал Санкт-Петербурга, Мосводосток, МГРИ, Минстрой РФ, </w:t>
      </w:r>
      <w:proofErr w:type="spellStart"/>
      <w:r w:rsidRPr="0040408A">
        <w:rPr>
          <w:rFonts w:ascii="Arial" w:hAnsi="Arial" w:cs="Arial"/>
          <w:color w:val="333333"/>
          <w:shd w:val="clear" w:color="auto" w:fill="FFFFFF"/>
        </w:rPr>
        <w:t>МосОблэкомониторинг</w:t>
      </w:r>
      <w:proofErr w:type="spellEnd"/>
      <w:r w:rsidRPr="0040408A">
        <w:rPr>
          <w:rFonts w:ascii="Arial" w:hAnsi="Arial" w:cs="Arial"/>
          <w:color w:val="333333"/>
          <w:shd w:val="clear" w:color="auto" w:fill="FFFFFF"/>
        </w:rPr>
        <w:t>,</w:t>
      </w:r>
      <w:r w:rsidRPr="0040408A"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 w:rsidRPr="0040408A">
        <w:rPr>
          <w:rFonts w:ascii="Arial" w:hAnsi="Arial" w:cs="Arial"/>
          <w:color w:val="333333"/>
          <w:shd w:val="clear" w:color="auto" w:fill="FFFFFF"/>
        </w:rPr>
        <w:t>Инжпроектсервис</w:t>
      </w:r>
      <w:proofErr w:type="spellEnd"/>
      <w:r w:rsidRPr="0040408A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40408A">
        <w:rPr>
          <w:rFonts w:ascii="Arial" w:hAnsi="Arial" w:cs="Arial"/>
          <w:color w:val="333333"/>
          <w:shd w:val="clear" w:color="auto" w:fill="FFFFFF"/>
        </w:rPr>
        <w:t>Роскапстрой</w:t>
      </w:r>
      <w:proofErr w:type="spellEnd"/>
      <w:r w:rsidRPr="0040408A">
        <w:rPr>
          <w:rFonts w:ascii="Arial" w:hAnsi="Arial" w:cs="Arial"/>
          <w:color w:val="333333"/>
          <w:shd w:val="clear" w:color="auto" w:fill="FFFFFF"/>
        </w:rPr>
        <w:t xml:space="preserve">, АНО АСИ, Росприроднадзор, ведущие производители и поставщики решений. </w:t>
      </w:r>
    </w:p>
    <w:p w14:paraId="734501FE" w14:textId="77777777" w:rsidR="0040408A" w:rsidRPr="0040408A" w:rsidRDefault="0040408A" w:rsidP="00D0788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0E7822FF" w14:textId="407212B8" w:rsidR="00FF3B6D" w:rsidRPr="0040408A" w:rsidRDefault="00342FF7" w:rsidP="00D0788B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40408A">
        <w:rPr>
          <w:rFonts w:ascii="Arial" w:hAnsi="Arial" w:cs="Arial"/>
          <w:shd w:val="clear" w:color="auto" w:fill="FFFFFF"/>
        </w:rPr>
        <w:t xml:space="preserve">В рамках форума профессионалы отрасли смогут принять участие в </w:t>
      </w:r>
      <w:r w:rsidR="0040408A" w:rsidRPr="0040408A">
        <w:rPr>
          <w:rFonts w:ascii="Arial" w:hAnsi="Arial" w:cs="Arial"/>
          <w:shd w:val="clear" w:color="auto" w:fill="FFFFFF"/>
        </w:rPr>
        <w:t>конференциях</w:t>
      </w:r>
      <w:r w:rsidRPr="0040408A">
        <w:rPr>
          <w:rFonts w:ascii="Arial" w:hAnsi="Arial" w:cs="Arial"/>
          <w:shd w:val="clear" w:color="auto" w:fill="FFFFFF"/>
        </w:rPr>
        <w:t>:</w:t>
      </w:r>
    </w:p>
    <w:p w14:paraId="31E35B0B" w14:textId="77777777" w:rsidR="00FF3B6D" w:rsidRPr="0040408A" w:rsidRDefault="00342FF7" w:rsidP="00293958">
      <w:pPr>
        <w:pStyle w:val="a5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>Устойчивое функционирование водохозяйственного комплекса</w:t>
      </w:r>
    </w:p>
    <w:p w14:paraId="7A2876A1" w14:textId="77777777" w:rsidR="00FF3B6D" w:rsidRPr="0040408A" w:rsidRDefault="00342FF7" w:rsidP="00293958">
      <w:pPr>
        <w:pStyle w:val="a5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>Проектирование и эксплуатация канализационных очистных сооружений</w:t>
      </w:r>
    </w:p>
    <w:p w14:paraId="7D5C032F" w14:textId="77777777" w:rsidR="00FF3B6D" w:rsidRPr="0040408A" w:rsidRDefault="00342FF7" w:rsidP="00293958">
      <w:pPr>
        <w:pStyle w:val="a5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>Правовое регулирование сброса сточных вод в водные объекты</w:t>
      </w:r>
    </w:p>
    <w:p w14:paraId="4DF3164A" w14:textId="77777777" w:rsidR="00FF3B6D" w:rsidRPr="0040408A" w:rsidRDefault="00342FF7" w:rsidP="00293958">
      <w:pPr>
        <w:pStyle w:val="a5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>Эффективная работа сооружений водоподготовки и очистки сточных вод</w:t>
      </w:r>
    </w:p>
    <w:p w14:paraId="01AAE43C" w14:textId="77777777" w:rsidR="00FF3B6D" w:rsidRPr="0040408A" w:rsidRDefault="00342FF7" w:rsidP="00293958">
      <w:pPr>
        <w:pStyle w:val="a5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>Мастер-класс по проектированию и эксплуатации сооружений очистки сточных вод</w:t>
      </w:r>
    </w:p>
    <w:p w14:paraId="140292FD" w14:textId="77777777" w:rsidR="00FF3B6D" w:rsidRPr="0040408A" w:rsidRDefault="00342FF7" w:rsidP="00293958">
      <w:pPr>
        <w:pStyle w:val="a5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>Обращение с осадками сточных вод коммунальных и промышленных предприятий</w:t>
      </w:r>
    </w:p>
    <w:p w14:paraId="41CDA870" w14:textId="77777777" w:rsidR="00FF3B6D" w:rsidRPr="0040408A" w:rsidRDefault="00342FF7" w:rsidP="00293958">
      <w:pPr>
        <w:pStyle w:val="a5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>Эксплуатация систем отведения поверхностных сточных вод: проблемы и их решения</w:t>
      </w:r>
    </w:p>
    <w:p w14:paraId="09C3A7D5" w14:textId="77777777" w:rsidR="00FF3B6D" w:rsidRPr="0040408A" w:rsidRDefault="00342FF7" w:rsidP="00293958">
      <w:pPr>
        <w:pStyle w:val="a5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lastRenderedPageBreak/>
        <w:t>Цифровизация и автоматизация в сфере экологического мониторинга и контроля сбросов, контроля качества сточных и поверхностных вод, водных сред и объектов</w:t>
      </w:r>
    </w:p>
    <w:p w14:paraId="320A535F" w14:textId="77777777" w:rsidR="00FF3B6D" w:rsidRPr="0040408A" w:rsidRDefault="00342FF7" w:rsidP="00293958">
      <w:pPr>
        <w:pStyle w:val="a5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>Комплексное инженерное обеспечение туристических регионов</w:t>
      </w:r>
    </w:p>
    <w:p w14:paraId="74CC8790" w14:textId="77777777" w:rsidR="003D4053" w:rsidRPr="0040408A" w:rsidRDefault="003D4053" w:rsidP="00D0788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4EC2C0F0" w14:textId="77777777" w:rsidR="00FF3B6D" w:rsidRPr="0040408A" w:rsidRDefault="001E40C1" w:rsidP="00D0788B">
      <w:pPr>
        <w:spacing w:after="0" w:line="240" w:lineRule="auto"/>
        <w:rPr>
          <w:rFonts w:ascii="Arial" w:hAnsi="Arial" w:cs="Arial"/>
          <w:shd w:val="clear" w:color="auto" w:fill="FFFFFF"/>
        </w:rPr>
      </w:pPr>
      <w:hyperlink r:id="rId11" w:history="1">
        <w:r w:rsidR="00342FF7" w:rsidRPr="0040408A">
          <w:rPr>
            <w:rStyle w:val="Hyperlink1"/>
            <w:rFonts w:ascii="Arial" w:hAnsi="Arial" w:cs="Arial"/>
            <w:sz w:val="22"/>
            <w:szCs w:val="22"/>
          </w:rPr>
          <w:t>Подробнее о Деловой программе</w:t>
        </w:r>
      </w:hyperlink>
    </w:p>
    <w:p w14:paraId="16CFCB1A" w14:textId="77777777" w:rsidR="005E3BB2" w:rsidRPr="0040408A" w:rsidRDefault="005E3BB2" w:rsidP="0040408A">
      <w:pPr>
        <w:spacing w:after="0" w:line="240" w:lineRule="auto"/>
        <w:rPr>
          <w:rFonts w:ascii="Arial" w:hAnsi="Arial" w:cs="Arial"/>
        </w:rPr>
      </w:pPr>
    </w:p>
    <w:p w14:paraId="3CAF6196" w14:textId="77777777" w:rsidR="005E3BB2" w:rsidRPr="0040408A" w:rsidRDefault="005E3BB2" w:rsidP="0040408A">
      <w:pPr>
        <w:spacing w:after="0" w:line="240" w:lineRule="auto"/>
        <w:rPr>
          <w:rFonts w:ascii="Arial" w:hAnsi="Arial" w:cs="Arial"/>
          <w:b/>
          <w:bCs/>
        </w:rPr>
      </w:pPr>
      <w:r w:rsidRPr="0040408A">
        <w:rPr>
          <w:rFonts w:ascii="Arial" w:hAnsi="Arial" w:cs="Arial"/>
          <w:b/>
          <w:bCs/>
        </w:rPr>
        <w:t>Контакты для прессы</w:t>
      </w:r>
    </w:p>
    <w:p w14:paraId="2F3F99B9" w14:textId="77777777" w:rsidR="005E3BB2" w:rsidRPr="0040408A" w:rsidRDefault="005E3BB2" w:rsidP="0040408A">
      <w:p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>Татьяна Юркова</w:t>
      </w:r>
    </w:p>
    <w:p w14:paraId="35F92D11" w14:textId="77777777" w:rsidR="005E3BB2" w:rsidRPr="0040408A" w:rsidRDefault="005E3BB2" w:rsidP="0040408A">
      <w:p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>8</w:t>
      </w:r>
      <w:r w:rsidRPr="0040408A">
        <w:rPr>
          <w:rFonts w:ascii="Arial" w:hAnsi="Arial" w:cs="Arial"/>
          <w:lang w:val="en-US"/>
        </w:rPr>
        <w:t> </w:t>
      </w:r>
      <w:r w:rsidRPr="0040408A">
        <w:rPr>
          <w:rFonts w:ascii="Arial" w:hAnsi="Arial" w:cs="Arial"/>
        </w:rPr>
        <w:t>926</w:t>
      </w:r>
      <w:r w:rsidRPr="0040408A">
        <w:rPr>
          <w:rFonts w:ascii="Arial" w:hAnsi="Arial" w:cs="Arial"/>
          <w:lang w:val="en-US"/>
        </w:rPr>
        <w:t> </w:t>
      </w:r>
      <w:r w:rsidRPr="0040408A">
        <w:rPr>
          <w:rFonts w:ascii="Arial" w:hAnsi="Arial" w:cs="Arial"/>
        </w:rPr>
        <w:t>172</w:t>
      </w:r>
      <w:r w:rsidRPr="0040408A">
        <w:rPr>
          <w:rFonts w:ascii="Arial" w:hAnsi="Arial" w:cs="Arial"/>
          <w:lang w:val="en-US"/>
        </w:rPr>
        <w:t> </w:t>
      </w:r>
      <w:r w:rsidRPr="0040408A">
        <w:rPr>
          <w:rFonts w:ascii="Arial" w:hAnsi="Arial" w:cs="Arial"/>
        </w:rPr>
        <w:t>47 37</w:t>
      </w:r>
    </w:p>
    <w:p w14:paraId="3342BD5E" w14:textId="596DE08E" w:rsidR="005E3BB2" w:rsidRPr="0040408A" w:rsidRDefault="001E40C1" w:rsidP="0040408A">
      <w:pPr>
        <w:spacing w:after="0" w:line="240" w:lineRule="auto"/>
        <w:rPr>
          <w:rFonts w:ascii="Arial" w:hAnsi="Arial" w:cs="Arial"/>
        </w:rPr>
      </w:pPr>
      <w:hyperlink r:id="rId12" w:history="1">
        <w:r w:rsidR="0040408A" w:rsidRPr="0040408A">
          <w:rPr>
            <w:rStyle w:val="a3"/>
            <w:rFonts w:ascii="Arial" w:hAnsi="Arial" w:cs="Arial"/>
            <w:lang w:val="en-US"/>
          </w:rPr>
          <w:t>tatyana</w:t>
        </w:r>
        <w:r w:rsidR="0040408A" w:rsidRPr="0040408A">
          <w:rPr>
            <w:rStyle w:val="a3"/>
            <w:rFonts w:ascii="Arial" w:hAnsi="Arial" w:cs="Arial"/>
          </w:rPr>
          <w:t>.</w:t>
        </w:r>
        <w:r w:rsidR="0040408A" w:rsidRPr="0040408A">
          <w:rPr>
            <w:rStyle w:val="a3"/>
            <w:rFonts w:ascii="Arial" w:hAnsi="Arial" w:cs="Arial"/>
            <w:lang w:val="en-US"/>
          </w:rPr>
          <w:t>yurkova</w:t>
        </w:r>
        <w:r w:rsidR="0040408A" w:rsidRPr="0040408A">
          <w:rPr>
            <w:rStyle w:val="a3"/>
            <w:rFonts w:ascii="Arial" w:hAnsi="Arial" w:cs="Arial"/>
          </w:rPr>
          <w:t>@</w:t>
        </w:r>
        <w:r w:rsidR="0040408A" w:rsidRPr="0040408A">
          <w:rPr>
            <w:rStyle w:val="a3"/>
            <w:rFonts w:ascii="Arial" w:hAnsi="Arial" w:cs="Arial"/>
            <w:lang w:val="en-US"/>
          </w:rPr>
          <w:t>expovr</w:t>
        </w:r>
        <w:r w:rsidR="0040408A" w:rsidRPr="0040408A">
          <w:rPr>
            <w:rStyle w:val="a3"/>
            <w:rFonts w:ascii="Arial" w:hAnsi="Arial" w:cs="Arial"/>
          </w:rPr>
          <w:t>.</w:t>
        </w:r>
        <w:r w:rsidR="0040408A" w:rsidRPr="0040408A">
          <w:rPr>
            <w:rStyle w:val="a3"/>
            <w:rFonts w:ascii="Arial" w:hAnsi="Arial" w:cs="Arial"/>
            <w:lang w:val="en-US"/>
          </w:rPr>
          <w:t>ru</w:t>
        </w:r>
      </w:hyperlink>
      <w:r w:rsidR="005E3BB2" w:rsidRPr="0040408A">
        <w:rPr>
          <w:rFonts w:ascii="Arial" w:hAnsi="Arial" w:cs="Arial"/>
        </w:rPr>
        <w:t xml:space="preserve">  </w:t>
      </w:r>
    </w:p>
    <w:p w14:paraId="1FC099DB" w14:textId="77777777" w:rsidR="005E3BB2" w:rsidRPr="0040408A" w:rsidRDefault="005E3BB2" w:rsidP="0040408A">
      <w:pPr>
        <w:spacing w:after="0" w:line="240" w:lineRule="auto"/>
        <w:rPr>
          <w:rFonts w:ascii="Arial" w:hAnsi="Arial" w:cs="Arial"/>
        </w:rPr>
      </w:pPr>
    </w:p>
    <w:p w14:paraId="615C481B" w14:textId="77777777" w:rsidR="005E3BB2" w:rsidRPr="0040408A" w:rsidRDefault="005E3BB2" w:rsidP="0040408A">
      <w:pPr>
        <w:spacing w:after="0" w:line="240" w:lineRule="auto"/>
        <w:rPr>
          <w:rFonts w:ascii="Arial" w:hAnsi="Arial" w:cs="Arial"/>
          <w:b/>
          <w:bCs/>
        </w:rPr>
      </w:pPr>
      <w:r w:rsidRPr="0040408A">
        <w:rPr>
          <w:rFonts w:ascii="Arial" w:hAnsi="Arial" w:cs="Arial"/>
          <w:b/>
          <w:bCs/>
        </w:rPr>
        <w:t>Организатор выставки</w:t>
      </w:r>
    </w:p>
    <w:p w14:paraId="2C471EF5" w14:textId="77777777" w:rsidR="005E3BB2" w:rsidRPr="0040408A" w:rsidRDefault="005E3BB2" w:rsidP="005E3BB2">
      <w:pPr>
        <w:spacing w:after="0" w:line="240" w:lineRule="auto"/>
        <w:ind w:left="57"/>
        <w:rPr>
          <w:rFonts w:ascii="Arial" w:hAnsi="Arial" w:cs="Arial"/>
        </w:rPr>
      </w:pPr>
    </w:p>
    <w:p w14:paraId="3F7B6D1A" w14:textId="77777777" w:rsidR="005E3BB2" w:rsidRPr="0040408A" w:rsidRDefault="005E3BB2" w:rsidP="0040408A">
      <w:pPr>
        <w:spacing w:after="0" w:line="240" w:lineRule="auto"/>
        <w:rPr>
          <w:rFonts w:ascii="Arial" w:hAnsi="Arial" w:cs="Arial"/>
        </w:rPr>
      </w:pPr>
      <w:proofErr w:type="spellStart"/>
      <w:r w:rsidRPr="0040408A">
        <w:rPr>
          <w:rFonts w:ascii="Arial" w:hAnsi="Arial" w:cs="Arial"/>
        </w:rPr>
        <w:t>ExpoVisionRus</w:t>
      </w:r>
      <w:proofErr w:type="spellEnd"/>
      <w:r w:rsidRPr="0040408A">
        <w:rPr>
          <w:rFonts w:ascii="Arial" w:hAnsi="Arial" w:cs="Arial"/>
        </w:rPr>
        <w:t xml:space="preserve"> (ЭВР) - российская независимая выставочная компания.</w:t>
      </w:r>
    </w:p>
    <w:p w14:paraId="7D155EF3" w14:textId="77777777" w:rsidR="005E3BB2" w:rsidRPr="0040408A" w:rsidRDefault="005E3BB2" w:rsidP="005E3BB2">
      <w:pPr>
        <w:spacing w:after="0" w:line="240" w:lineRule="auto"/>
        <w:ind w:left="57"/>
        <w:rPr>
          <w:rFonts w:ascii="Arial" w:hAnsi="Arial" w:cs="Arial"/>
        </w:rPr>
      </w:pPr>
    </w:p>
    <w:p w14:paraId="37E88EAF" w14:textId="77777777" w:rsidR="005E3BB2" w:rsidRPr="0040408A" w:rsidRDefault="005E3BB2" w:rsidP="0040408A">
      <w:p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 xml:space="preserve">В наш портфель входят девять выставок, охватывающие как промышленные отрасли экономики, так и потребительские рынки, часть которых входят в приоритетные национальные проекты. </w:t>
      </w:r>
    </w:p>
    <w:p w14:paraId="6FB69388" w14:textId="77777777" w:rsidR="005E3BB2" w:rsidRPr="0040408A" w:rsidRDefault="005E3BB2" w:rsidP="005E3BB2">
      <w:pPr>
        <w:spacing w:after="0" w:line="240" w:lineRule="auto"/>
        <w:ind w:left="57"/>
        <w:rPr>
          <w:rFonts w:ascii="Arial" w:hAnsi="Arial" w:cs="Arial"/>
        </w:rPr>
      </w:pPr>
    </w:p>
    <w:p w14:paraId="4A46BEF1" w14:textId="77777777" w:rsidR="005E3BB2" w:rsidRPr="0040408A" w:rsidRDefault="005E3BB2" w:rsidP="0040408A">
      <w:p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>Каждое из наших мероприятий - ядро целой экосистемы, в которой мы круглый год объединяем поставщиков и закупщиков, бизнес и отраслевые организации, прессу и органы власти, поддерживаем и радуемся успехам друг друга.</w:t>
      </w:r>
    </w:p>
    <w:p w14:paraId="17180B2E" w14:textId="77777777" w:rsidR="005E3BB2" w:rsidRPr="0040408A" w:rsidRDefault="005E3BB2" w:rsidP="005E3BB2">
      <w:pPr>
        <w:spacing w:after="0" w:line="240" w:lineRule="auto"/>
        <w:ind w:left="57"/>
        <w:rPr>
          <w:rFonts w:ascii="Arial" w:hAnsi="Arial" w:cs="Arial"/>
        </w:rPr>
      </w:pPr>
    </w:p>
    <w:p w14:paraId="10719F35" w14:textId="77777777" w:rsidR="005E3BB2" w:rsidRPr="0040408A" w:rsidRDefault="005E3BB2" w:rsidP="0040408A">
      <w:pPr>
        <w:spacing w:after="0" w:line="240" w:lineRule="auto"/>
        <w:rPr>
          <w:rFonts w:ascii="Arial" w:hAnsi="Arial" w:cs="Arial"/>
        </w:rPr>
      </w:pPr>
      <w:r w:rsidRPr="0040408A">
        <w:rPr>
          <w:rFonts w:ascii="Arial" w:hAnsi="Arial" w:cs="Arial"/>
        </w:rPr>
        <w:t>Мы рады объединять профессиональные сообщества внутри самых разнообразных индустрий, где наши клиенты строят новые связи, развиваются и растут финансово, делятся идеями и реализуют свой потенциал.</w:t>
      </w:r>
    </w:p>
    <w:p w14:paraId="71F57045" w14:textId="77777777" w:rsidR="005E3BB2" w:rsidRPr="0040408A" w:rsidRDefault="005E3BB2" w:rsidP="005E3BB2">
      <w:pPr>
        <w:spacing w:after="0" w:line="240" w:lineRule="auto"/>
        <w:ind w:left="57"/>
        <w:rPr>
          <w:rFonts w:ascii="Arial" w:hAnsi="Arial" w:cs="Arial"/>
        </w:rPr>
      </w:pPr>
    </w:p>
    <w:sectPr w:rsidR="005E3BB2" w:rsidRPr="004040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851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8B569" w14:textId="77777777" w:rsidR="001E40C1" w:rsidRDefault="001E40C1">
      <w:pPr>
        <w:spacing w:after="0" w:line="240" w:lineRule="auto"/>
      </w:pPr>
      <w:r>
        <w:separator/>
      </w:r>
    </w:p>
  </w:endnote>
  <w:endnote w:type="continuationSeparator" w:id="0">
    <w:p w14:paraId="78E1D998" w14:textId="77777777" w:rsidR="001E40C1" w:rsidRDefault="001E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CC"/>
    <w:family w:val="auto"/>
    <w:pitch w:val="variable"/>
    <w:sig w:usb0="A0000267" w:usb1="00000000" w:usb2="00000000" w:usb3="00000000" w:csb0="0000019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5F688" w14:textId="77777777" w:rsidR="00FF3B6D" w:rsidRDefault="00FF3B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8C2CA" w14:textId="77777777" w:rsidR="00FF3B6D" w:rsidRDefault="00FF3B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20D32" w14:textId="77777777" w:rsidR="001E40C1" w:rsidRDefault="001E40C1">
      <w:pPr>
        <w:spacing w:after="0" w:line="240" w:lineRule="auto"/>
      </w:pPr>
      <w:r>
        <w:separator/>
      </w:r>
    </w:p>
  </w:footnote>
  <w:footnote w:type="continuationSeparator" w:id="0">
    <w:p w14:paraId="6AA40C69" w14:textId="77777777" w:rsidR="001E40C1" w:rsidRDefault="001E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043D8" w14:textId="77777777" w:rsidR="00FF3B6D" w:rsidRDefault="00FF3B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F591" w14:textId="77777777" w:rsidR="00FF3B6D" w:rsidRDefault="00FF3B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12A"/>
    <w:multiLevelType w:val="hybridMultilevel"/>
    <w:tmpl w:val="2196C454"/>
    <w:numStyleLink w:val="1"/>
  </w:abstractNum>
  <w:abstractNum w:abstractNumId="1" w15:restartNumberingAfterBreak="0">
    <w:nsid w:val="03F02DD0"/>
    <w:multiLevelType w:val="hybridMultilevel"/>
    <w:tmpl w:val="A2EC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9549A"/>
    <w:multiLevelType w:val="hybridMultilevel"/>
    <w:tmpl w:val="C544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F3C4E"/>
    <w:multiLevelType w:val="hybridMultilevel"/>
    <w:tmpl w:val="6094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63BC"/>
    <w:multiLevelType w:val="hybridMultilevel"/>
    <w:tmpl w:val="BFE093E4"/>
    <w:numStyleLink w:val="2"/>
  </w:abstractNum>
  <w:abstractNum w:abstractNumId="5" w15:restartNumberingAfterBreak="0">
    <w:nsid w:val="3BD16DED"/>
    <w:multiLevelType w:val="hybridMultilevel"/>
    <w:tmpl w:val="BFE093E4"/>
    <w:styleLink w:val="2"/>
    <w:lvl w:ilvl="0" w:tplc="31B419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D847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AA8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FE25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E8B9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387D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4E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C627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ACF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6642A6B"/>
    <w:multiLevelType w:val="hybridMultilevel"/>
    <w:tmpl w:val="2196C454"/>
    <w:styleLink w:val="1"/>
    <w:lvl w:ilvl="0" w:tplc="6E2617A2">
      <w:start w:val="1"/>
      <w:numFmt w:val="bullet"/>
      <w:lvlText w:val="·"/>
      <w:lvlJc w:val="left"/>
      <w:pPr>
        <w:ind w:left="77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54E6A8">
      <w:start w:val="1"/>
      <w:numFmt w:val="bullet"/>
      <w:lvlText w:val="o"/>
      <w:lvlJc w:val="left"/>
      <w:pPr>
        <w:ind w:left="14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43832">
      <w:start w:val="1"/>
      <w:numFmt w:val="bullet"/>
      <w:lvlText w:val="▪"/>
      <w:lvlJc w:val="left"/>
      <w:pPr>
        <w:ind w:left="22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120490">
      <w:start w:val="1"/>
      <w:numFmt w:val="bullet"/>
      <w:lvlText w:val="·"/>
      <w:lvlJc w:val="left"/>
      <w:pPr>
        <w:ind w:left="293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381C22">
      <w:start w:val="1"/>
      <w:numFmt w:val="bullet"/>
      <w:lvlText w:val="o"/>
      <w:lvlJc w:val="left"/>
      <w:pPr>
        <w:ind w:left="36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C4F50">
      <w:start w:val="1"/>
      <w:numFmt w:val="bullet"/>
      <w:lvlText w:val="▪"/>
      <w:lvlJc w:val="left"/>
      <w:pPr>
        <w:ind w:left="43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304D5E">
      <w:start w:val="1"/>
      <w:numFmt w:val="bullet"/>
      <w:lvlText w:val="·"/>
      <w:lvlJc w:val="left"/>
      <w:pPr>
        <w:ind w:left="509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2B4E6">
      <w:start w:val="1"/>
      <w:numFmt w:val="bullet"/>
      <w:lvlText w:val="o"/>
      <w:lvlJc w:val="left"/>
      <w:pPr>
        <w:ind w:left="58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0A6D8">
      <w:start w:val="1"/>
      <w:numFmt w:val="bullet"/>
      <w:lvlText w:val="▪"/>
      <w:lvlJc w:val="left"/>
      <w:pPr>
        <w:ind w:left="65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B93669"/>
    <w:multiLevelType w:val="hybridMultilevel"/>
    <w:tmpl w:val="1974BF7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71CA33E0"/>
    <w:multiLevelType w:val="hybridMultilevel"/>
    <w:tmpl w:val="A7AAD05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6D"/>
    <w:rsid w:val="000C3C83"/>
    <w:rsid w:val="001E40C1"/>
    <w:rsid w:val="00293958"/>
    <w:rsid w:val="00310045"/>
    <w:rsid w:val="003306E8"/>
    <w:rsid w:val="00342FF7"/>
    <w:rsid w:val="003D4053"/>
    <w:rsid w:val="0040408A"/>
    <w:rsid w:val="00413A3F"/>
    <w:rsid w:val="004F446F"/>
    <w:rsid w:val="005B4D86"/>
    <w:rsid w:val="005E3BB2"/>
    <w:rsid w:val="0063792E"/>
    <w:rsid w:val="00686552"/>
    <w:rsid w:val="006A7449"/>
    <w:rsid w:val="006E6D47"/>
    <w:rsid w:val="0073026E"/>
    <w:rsid w:val="00891E31"/>
    <w:rsid w:val="008C31BD"/>
    <w:rsid w:val="009C4C7E"/>
    <w:rsid w:val="00AE7EB1"/>
    <w:rsid w:val="00AF7066"/>
    <w:rsid w:val="00B01CAD"/>
    <w:rsid w:val="00B66766"/>
    <w:rsid w:val="00BB451F"/>
    <w:rsid w:val="00BC798D"/>
    <w:rsid w:val="00BD4A4C"/>
    <w:rsid w:val="00C03B34"/>
    <w:rsid w:val="00CE40B1"/>
    <w:rsid w:val="00D0788B"/>
    <w:rsid w:val="00E41349"/>
    <w:rsid w:val="00EB2F83"/>
    <w:rsid w:val="00F176AB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7A6B"/>
  <w15:docId w15:val="{CE532D70-0162-4F55-9905-01EC30C9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Hyperlink1">
    <w:name w:val="Hyperlink.1"/>
    <w:basedOn w:val="Hyperlink0"/>
    <w:rPr>
      <w:outline w:val="0"/>
      <w:color w:val="0563C1"/>
      <w:sz w:val="23"/>
      <w:szCs w:val="23"/>
      <w:u w:val="single" w:color="0563C1"/>
      <w:shd w:val="clear" w:color="auto" w:fill="FFFFFF"/>
    </w:rPr>
  </w:style>
  <w:style w:type="character" w:customStyle="1" w:styleId="Hyperlink2">
    <w:name w:val="Hyperlink.2"/>
    <w:basedOn w:val="Hyperlink0"/>
    <w:rPr>
      <w:outline w:val="0"/>
      <w:color w:val="0563C1"/>
      <w:sz w:val="23"/>
      <w:szCs w:val="23"/>
      <w:u w:val="single" w:color="0563C1"/>
      <w:shd w:val="clear" w:color="auto" w:fill="FFFFFF"/>
      <w:lang w:val="en-US"/>
    </w:rPr>
  </w:style>
  <w:style w:type="character" w:customStyle="1" w:styleId="Hyperlink3">
    <w:name w:val="Hyperlink.3"/>
    <w:basedOn w:val="Hyperlink0"/>
    <w:rPr>
      <w:rFonts w:ascii="Calibri" w:eastAsia="Calibri" w:hAnsi="Calibri" w:cs="Calibri"/>
      <w:i/>
      <w:iCs/>
      <w:outline w:val="0"/>
      <w:color w:val="0563C1"/>
      <w:sz w:val="20"/>
      <w:szCs w:val="20"/>
      <w:u w:val="single" w:color="0563C1"/>
      <w:shd w:val="clear" w:color="auto" w:fill="FFFFFF"/>
      <w:lang w:val="en-US"/>
    </w:rPr>
  </w:style>
  <w:style w:type="paragraph" w:styleId="a6">
    <w:name w:val="Normal (Web)"/>
    <w:basedOn w:val="a"/>
    <w:uiPriority w:val="99"/>
    <w:unhideWhenUsed/>
    <w:rsid w:val="00310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7">
    <w:name w:val="Body Text"/>
    <w:link w:val="a8"/>
    <w:rsid w:val="00D0788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Основной текст Знак"/>
    <w:basedOn w:val="a0"/>
    <w:link w:val="a7"/>
    <w:rsid w:val="00D0788B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Strong"/>
    <w:basedOn w:val="a0"/>
    <w:uiPriority w:val="22"/>
    <w:qFormat/>
    <w:rsid w:val="00293958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404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tyana.yurkova@expov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watech.ru/progr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aste-tech.ru/session-kompleksnaya-systema-upravlenia-otkhod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watech.ru/vis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F12C-3B8B-4A90-8EC5-466972C8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yurkova</dc:creator>
  <cp:lastModifiedBy>Пользователь</cp:lastModifiedBy>
  <cp:revision>3</cp:revision>
  <dcterms:created xsi:type="dcterms:W3CDTF">2023-09-12T07:01:00Z</dcterms:created>
  <dcterms:modified xsi:type="dcterms:W3CDTF">2023-09-15T11:13:00Z</dcterms:modified>
</cp:coreProperties>
</file>